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7B13A2">
        <w:rPr>
          <w:rFonts w:eastAsia="標楷體"/>
          <w:b/>
          <w:color w:val="FF0000"/>
          <w:sz w:val="32"/>
          <w:szCs w:val="32"/>
        </w:rPr>
        <w:t>1</w:t>
      </w:r>
      <w:r w:rsidR="00A40F95" w:rsidRPr="00AD5292">
        <w:rPr>
          <w:rFonts w:eastAsia="標楷體"/>
          <w:b/>
          <w:color w:val="FF0000"/>
          <w:sz w:val="32"/>
          <w:szCs w:val="32"/>
        </w:rPr>
        <w:t>-</w:t>
      </w:r>
      <w:r w:rsidR="007B13A2">
        <w:rPr>
          <w:rFonts w:eastAsia="標楷體"/>
          <w:b/>
          <w:color w:val="FF0000"/>
          <w:sz w:val="32"/>
          <w:szCs w:val="32"/>
        </w:rPr>
        <w:t>4</w:t>
      </w:r>
      <w:r w:rsidR="00CB2361" w:rsidRPr="00E8607C">
        <w:rPr>
          <w:rFonts w:eastAsia="標楷體" w:hAnsi="新細明體"/>
          <w:b/>
          <w:sz w:val="32"/>
          <w:szCs w:val="32"/>
        </w:rPr>
        <w:t>次代理</w:t>
      </w:r>
      <w:r w:rsidR="004F7F01">
        <w:rPr>
          <w:rFonts w:eastAsia="標楷體" w:hAnsi="新細明體" w:hint="eastAsia"/>
          <w:b/>
          <w:sz w:val="32"/>
          <w:szCs w:val="32"/>
        </w:rPr>
        <w:t>(</w:t>
      </w:r>
      <w:r w:rsidR="004F7F01">
        <w:rPr>
          <w:rFonts w:eastAsia="標楷體" w:hAnsi="新細明體" w:hint="eastAsia"/>
          <w:b/>
          <w:sz w:val="32"/>
          <w:szCs w:val="32"/>
        </w:rPr>
        <w:t>課</w:t>
      </w:r>
      <w:r w:rsidR="004F7F01">
        <w:rPr>
          <w:rFonts w:eastAsia="標楷體" w:hAnsi="新細明體" w:hint="eastAsia"/>
          <w:b/>
          <w:sz w:val="32"/>
          <w:szCs w:val="32"/>
        </w:rPr>
        <w:t>)</w:t>
      </w:r>
      <w:r w:rsidR="00CB2361" w:rsidRPr="00E8607C">
        <w:rPr>
          <w:rFonts w:eastAsia="標楷體" w:hAnsi="新細明體"/>
          <w:b/>
          <w:sz w:val="32"/>
          <w:szCs w:val="32"/>
        </w:rPr>
        <w:t>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EE13B4" w:rsidRPr="00B66BBF" w:rsidTr="00536DF8">
        <w:trPr>
          <w:trHeight w:val="894"/>
        </w:trPr>
        <w:tc>
          <w:tcPr>
            <w:tcW w:w="768" w:type="dxa"/>
            <w:vAlign w:val="center"/>
          </w:tcPr>
          <w:p w:rsidR="00EE13B4" w:rsidRPr="00F33C9E" w:rsidRDefault="00EE13B4" w:rsidP="002F0DBD">
            <w:pPr>
              <w:adjustRightInd w:val="0"/>
              <w:spacing w:line="0" w:lineRule="atLeast"/>
              <w:jc w:val="center"/>
              <w:rPr>
                <w:rFonts w:eastAsia="標楷體"/>
                <w:sz w:val="26"/>
                <w:szCs w:val="26"/>
              </w:rPr>
            </w:pPr>
            <w:r>
              <w:rPr>
                <w:rFonts w:eastAsia="標楷體" w:hint="eastAsia"/>
                <w:sz w:val="26"/>
                <w:szCs w:val="26"/>
              </w:rPr>
              <w:t>生物</w:t>
            </w:r>
          </w:p>
        </w:tc>
        <w:tc>
          <w:tcPr>
            <w:tcW w:w="1314" w:type="dxa"/>
            <w:vAlign w:val="center"/>
          </w:tcPr>
          <w:p w:rsidR="00EE13B4" w:rsidRPr="00120D74" w:rsidRDefault="00733C60" w:rsidP="00120D74">
            <w:pPr>
              <w:adjustRightInd w:val="0"/>
              <w:spacing w:line="0" w:lineRule="atLeast"/>
              <w:rPr>
                <w:rFonts w:eastAsia="標楷體"/>
                <w:sz w:val="26"/>
                <w:szCs w:val="26"/>
              </w:rPr>
            </w:pPr>
            <w:r w:rsidRPr="00B66BBF">
              <w:rPr>
                <w:rFonts w:eastAsia="標楷體" w:hAnsi="新細明體" w:hint="eastAsia"/>
                <w:sz w:val="26"/>
                <w:szCs w:val="26"/>
              </w:rPr>
              <w:t>實</w:t>
            </w:r>
            <w:r w:rsidRPr="00B66BBF">
              <w:rPr>
                <w:rFonts w:eastAsia="標楷體" w:hAnsi="新細明體"/>
                <w:sz w:val="26"/>
                <w:szCs w:val="26"/>
              </w:rPr>
              <w:t>缺</w:t>
            </w:r>
            <w:r>
              <w:rPr>
                <w:rFonts w:ascii="標楷體" w:eastAsia="標楷體" w:hAnsi="標楷體" w:hint="eastAsia"/>
                <w:sz w:val="26"/>
                <w:szCs w:val="26"/>
              </w:rPr>
              <w:t>，配合校務運作</w:t>
            </w:r>
            <w:r>
              <w:rPr>
                <w:rFonts w:ascii="新細明體" w:hAnsi="新細明體" w:hint="eastAsia"/>
                <w:sz w:val="26"/>
                <w:szCs w:val="26"/>
              </w:rPr>
              <w:t>，</w:t>
            </w:r>
            <w:r>
              <w:rPr>
                <w:rFonts w:ascii="標楷體" w:eastAsia="標楷體" w:hAnsi="標楷體" w:hint="eastAsia"/>
                <w:sz w:val="26"/>
                <w:szCs w:val="26"/>
              </w:rPr>
              <w:t>需兼任導師或組長</w:t>
            </w:r>
          </w:p>
        </w:tc>
        <w:tc>
          <w:tcPr>
            <w:tcW w:w="683" w:type="dxa"/>
            <w:vAlign w:val="center"/>
          </w:tcPr>
          <w:p w:rsidR="00EE13B4" w:rsidRPr="00B66BBF" w:rsidRDefault="00EE13B4"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EE13B4" w:rsidRPr="00B66BBF" w:rsidRDefault="00EE13B4" w:rsidP="00C71AEF">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sidRPr="00743C17">
              <w:rPr>
                <w:rFonts w:eastAsia="標楷體"/>
                <w:color w:val="FF0000"/>
                <w:sz w:val="26"/>
                <w:szCs w:val="26"/>
              </w:rPr>
              <w:t>27</w:t>
            </w:r>
            <w:r>
              <w:rPr>
                <w:rFonts w:eastAsia="標楷體" w:hAnsi="新細明體" w:hint="eastAsia"/>
                <w:sz w:val="26"/>
                <w:szCs w:val="26"/>
              </w:rPr>
              <w:t>日起至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7</w:t>
            </w:r>
            <w:r>
              <w:rPr>
                <w:rFonts w:eastAsia="標楷體" w:hAnsi="新細明體" w:hint="eastAsia"/>
                <w:sz w:val="26"/>
                <w:szCs w:val="26"/>
              </w:rPr>
              <w:t>月</w:t>
            </w:r>
            <w:r>
              <w:rPr>
                <w:rFonts w:eastAsia="標楷體" w:hint="eastAsia"/>
                <w:sz w:val="26"/>
                <w:szCs w:val="26"/>
              </w:rPr>
              <w:t>2</w:t>
            </w:r>
            <w:r>
              <w:rPr>
                <w:rFonts w:eastAsia="標楷體" w:hAnsi="新細明體" w:hint="eastAsia"/>
                <w:sz w:val="26"/>
                <w:szCs w:val="26"/>
              </w:rPr>
              <w:t>日止</w:t>
            </w:r>
          </w:p>
        </w:tc>
        <w:tc>
          <w:tcPr>
            <w:tcW w:w="5405" w:type="dxa"/>
            <w:vMerge w:val="restart"/>
            <w:vAlign w:val="center"/>
          </w:tcPr>
          <w:p w:rsidR="00536DF8" w:rsidRDefault="00536DF8" w:rsidP="00536DF8">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sidRPr="00B66BBF">
              <w:rPr>
                <w:rFonts w:eastAsia="標楷體" w:hint="eastAsia"/>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536DF8" w:rsidRPr="00EA3292" w:rsidRDefault="00536DF8" w:rsidP="00536DF8">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Pr="00B66BBF">
              <w:rPr>
                <w:rFonts w:eastAsia="標楷體" w:hint="eastAsia"/>
                <w:sz w:val="26"/>
                <w:szCs w:val="26"/>
              </w:rPr>
              <w:t>2</w:t>
            </w:r>
            <w:r w:rsidRPr="00B66BBF">
              <w:rPr>
                <w:rFonts w:eastAsia="標楷體" w:hAnsi="新細明體" w:hint="eastAsia"/>
                <w:sz w:val="26"/>
                <w:szCs w:val="26"/>
              </w:rPr>
              <w:t>次甄選時，報名者須符合下列資格之一：</w:t>
            </w:r>
          </w:p>
          <w:p w:rsidR="00536DF8" w:rsidRPr="00B66BBF" w:rsidRDefault="00536DF8" w:rsidP="00536DF8">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536DF8" w:rsidRPr="00B66BBF" w:rsidRDefault="00536DF8" w:rsidP="00536DF8">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536DF8" w:rsidRPr="00B66BBF" w:rsidRDefault="00536DF8" w:rsidP="00536DF8">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Pr="00923E47">
              <w:rPr>
                <w:rFonts w:eastAsia="標楷體" w:hint="eastAsia"/>
                <w:color w:val="FF0000"/>
                <w:sz w:val="26"/>
                <w:szCs w:val="26"/>
              </w:rPr>
              <w:t>3</w:t>
            </w:r>
            <w:r>
              <w:rPr>
                <w:rFonts w:ascii="新細明體" w:hAnsi="新細明體" w:hint="eastAsia"/>
                <w:color w:val="FF0000"/>
                <w:sz w:val="26"/>
                <w:szCs w:val="26"/>
              </w:rPr>
              <w:t>、</w:t>
            </w:r>
            <w:r>
              <w:rPr>
                <w:rFonts w:eastAsia="標楷體" w:hint="eastAsia"/>
                <w:color w:val="FF0000"/>
                <w:sz w:val="26"/>
                <w:szCs w:val="26"/>
              </w:rPr>
              <w:t>4</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536DF8" w:rsidRPr="00B66BBF" w:rsidRDefault="00536DF8" w:rsidP="00536DF8">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536DF8" w:rsidRPr="00B66BBF" w:rsidRDefault="00536DF8" w:rsidP="00536DF8">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536DF8" w:rsidRPr="00B66BBF" w:rsidRDefault="00536DF8" w:rsidP="00536DF8">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EE13B4" w:rsidRPr="007B13A2" w:rsidRDefault="00536DF8" w:rsidP="00536DF8">
            <w:pPr>
              <w:adjustRightInd w:val="0"/>
              <w:spacing w:line="0" w:lineRule="atLeast"/>
              <w:ind w:left="520" w:hangingChars="200" w:hanging="520"/>
              <w:jc w:val="both"/>
              <w:rPr>
                <w:rFonts w:eastAsia="標楷體" w:hAnsi="新細明體"/>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733C60" w:rsidRPr="00B66BBF" w:rsidTr="007B13A2">
        <w:trPr>
          <w:trHeight w:val="891"/>
        </w:trPr>
        <w:tc>
          <w:tcPr>
            <w:tcW w:w="768" w:type="dxa"/>
            <w:vAlign w:val="center"/>
          </w:tcPr>
          <w:p w:rsidR="00733C60" w:rsidRPr="00F33C9E" w:rsidRDefault="00733C60" w:rsidP="00733C60">
            <w:pPr>
              <w:adjustRightInd w:val="0"/>
              <w:spacing w:line="0" w:lineRule="atLeast"/>
              <w:jc w:val="center"/>
              <w:rPr>
                <w:rFonts w:eastAsia="標楷體"/>
                <w:sz w:val="26"/>
                <w:szCs w:val="26"/>
              </w:rPr>
            </w:pPr>
            <w:r>
              <w:rPr>
                <w:rFonts w:eastAsia="標楷體" w:hint="eastAsia"/>
                <w:sz w:val="26"/>
                <w:szCs w:val="26"/>
              </w:rPr>
              <w:t>數學</w:t>
            </w:r>
          </w:p>
        </w:tc>
        <w:tc>
          <w:tcPr>
            <w:tcW w:w="1314" w:type="dxa"/>
            <w:vAlign w:val="center"/>
          </w:tcPr>
          <w:p w:rsidR="00733C60" w:rsidRPr="00120D74" w:rsidRDefault="00733C60" w:rsidP="00733C60">
            <w:pPr>
              <w:adjustRightInd w:val="0"/>
              <w:spacing w:line="0" w:lineRule="atLeast"/>
              <w:rPr>
                <w:rFonts w:eastAsia="標楷體"/>
                <w:sz w:val="26"/>
                <w:szCs w:val="26"/>
              </w:rPr>
            </w:pPr>
            <w:r w:rsidRPr="00B66BBF">
              <w:rPr>
                <w:rFonts w:eastAsia="標楷體" w:hAnsi="新細明體" w:hint="eastAsia"/>
                <w:sz w:val="26"/>
                <w:szCs w:val="26"/>
              </w:rPr>
              <w:t>實</w:t>
            </w:r>
            <w:r w:rsidRPr="00B66BBF">
              <w:rPr>
                <w:rFonts w:eastAsia="標楷體" w:hAnsi="新細明體"/>
                <w:sz w:val="26"/>
                <w:szCs w:val="26"/>
              </w:rPr>
              <w:t>缺</w:t>
            </w:r>
            <w:r>
              <w:rPr>
                <w:rFonts w:ascii="標楷體" w:eastAsia="標楷體" w:hAnsi="標楷體" w:hint="eastAsia"/>
                <w:sz w:val="26"/>
                <w:szCs w:val="26"/>
              </w:rPr>
              <w:t>，配合校務運作</w:t>
            </w:r>
            <w:r>
              <w:rPr>
                <w:rFonts w:ascii="新細明體" w:hAnsi="新細明體" w:hint="eastAsia"/>
                <w:sz w:val="26"/>
                <w:szCs w:val="26"/>
              </w:rPr>
              <w:t>，</w:t>
            </w:r>
            <w:r>
              <w:rPr>
                <w:rFonts w:ascii="標楷體" w:eastAsia="標楷體" w:hAnsi="標楷體" w:hint="eastAsia"/>
                <w:sz w:val="26"/>
                <w:szCs w:val="26"/>
              </w:rPr>
              <w:t>需兼任導師或組長</w:t>
            </w:r>
          </w:p>
        </w:tc>
        <w:tc>
          <w:tcPr>
            <w:tcW w:w="683" w:type="dxa"/>
            <w:vAlign w:val="center"/>
          </w:tcPr>
          <w:p w:rsidR="00733C60" w:rsidRPr="00B66BBF"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33C60" w:rsidRPr="00B66BBF" w:rsidRDefault="00733C60" w:rsidP="00733C60">
            <w:pPr>
              <w:adjustRightInd w:val="0"/>
              <w:spacing w:line="0" w:lineRule="atLeast"/>
              <w:jc w:val="both"/>
              <w:rPr>
                <w:rFonts w:eastAsia="標楷體"/>
                <w:sz w:val="26"/>
                <w:szCs w:val="26"/>
              </w:rPr>
            </w:pP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7B13A2">
        <w:trPr>
          <w:trHeight w:val="891"/>
        </w:trPr>
        <w:tc>
          <w:tcPr>
            <w:tcW w:w="768" w:type="dxa"/>
            <w:vAlign w:val="center"/>
          </w:tcPr>
          <w:p w:rsidR="00733C60" w:rsidRPr="00F33C9E" w:rsidRDefault="00733C60" w:rsidP="00733C60">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733C60" w:rsidRPr="00120D74" w:rsidRDefault="00733C60" w:rsidP="00733C60">
            <w:pPr>
              <w:adjustRightInd w:val="0"/>
              <w:spacing w:line="0" w:lineRule="atLeast"/>
              <w:rPr>
                <w:rFonts w:eastAsia="標楷體"/>
                <w:sz w:val="26"/>
                <w:szCs w:val="26"/>
              </w:rPr>
            </w:pPr>
            <w:r w:rsidRPr="00B66BBF">
              <w:rPr>
                <w:rFonts w:eastAsia="標楷體" w:hAnsi="新細明體" w:hint="eastAsia"/>
                <w:sz w:val="26"/>
                <w:szCs w:val="26"/>
              </w:rPr>
              <w:t>實</w:t>
            </w:r>
            <w:r w:rsidRPr="00B66BBF">
              <w:rPr>
                <w:rFonts w:eastAsia="標楷體" w:hAnsi="新細明體"/>
                <w:sz w:val="26"/>
                <w:szCs w:val="26"/>
              </w:rPr>
              <w:t>缺</w:t>
            </w:r>
            <w:r>
              <w:rPr>
                <w:rFonts w:ascii="標楷體" w:eastAsia="標楷體" w:hAnsi="標楷體" w:hint="eastAsia"/>
                <w:sz w:val="26"/>
                <w:szCs w:val="26"/>
              </w:rPr>
              <w:t>，</w:t>
            </w:r>
            <w:r w:rsidR="00536DF8">
              <w:rPr>
                <w:rFonts w:eastAsia="標楷體" w:hint="eastAsia"/>
                <w:sz w:val="26"/>
                <w:szCs w:val="26"/>
              </w:rPr>
              <w:t>視學校需求安排職務</w:t>
            </w:r>
          </w:p>
        </w:tc>
        <w:tc>
          <w:tcPr>
            <w:tcW w:w="683" w:type="dxa"/>
            <w:vAlign w:val="center"/>
          </w:tcPr>
          <w:p w:rsidR="00733C60" w:rsidRPr="00B66BBF"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33C60" w:rsidRPr="00B66BBF" w:rsidRDefault="00733C60" w:rsidP="00733C60">
            <w:pPr>
              <w:adjustRightInd w:val="0"/>
              <w:spacing w:line="0" w:lineRule="atLeast"/>
              <w:jc w:val="both"/>
              <w:rPr>
                <w:rFonts w:eastAsia="標楷體"/>
                <w:sz w:val="26"/>
                <w:szCs w:val="26"/>
              </w:rPr>
            </w:pP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4F7F01">
        <w:trPr>
          <w:trHeight w:val="689"/>
        </w:trPr>
        <w:tc>
          <w:tcPr>
            <w:tcW w:w="768" w:type="dxa"/>
            <w:vAlign w:val="center"/>
          </w:tcPr>
          <w:p w:rsidR="00733C60" w:rsidRPr="00F33C9E" w:rsidRDefault="00733C60" w:rsidP="00733C60">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733C60" w:rsidRPr="00120D74" w:rsidRDefault="00536DF8" w:rsidP="00733C60">
            <w:pPr>
              <w:adjustRightInd w:val="0"/>
              <w:spacing w:line="0" w:lineRule="atLeast"/>
              <w:rPr>
                <w:rFonts w:eastAsia="標楷體"/>
                <w:sz w:val="26"/>
                <w:szCs w:val="26"/>
              </w:rPr>
            </w:pPr>
            <w:r>
              <w:rPr>
                <w:rFonts w:eastAsia="標楷體" w:hint="eastAsia"/>
                <w:sz w:val="26"/>
                <w:szCs w:val="26"/>
              </w:rPr>
              <w:t>虛缺</w:t>
            </w:r>
            <w:r>
              <w:rPr>
                <w:rFonts w:eastAsia="標楷體"/>
                <w:sz w:val="26"/>
                <w:szCs w:val="26"/>
              </w:rPr>
              <w:t>(</w:t>
            </w:r>
            <w:r>
              <w:rPr>
                <w:rFonts w:eastAsia="標楷體" w:hint="eastAsia"/>
                <w:sz w:val="26"/>
                <w:szCs w:val="26"/>
              </w:rPr>
              <w:t>借調</w:t>
            </w:r>
            <w:r>
              <w:rPr>
                <w:rFonts w:eastAsia="標楷體"/>
                <w:sz w:val="26"/>
                <w:szCs w:val="26"/>
              </w:rPr>
              <w:t>)</w:t>
            </w:r>
            <w:r>
              <w:rPr>
                <w:rFonts w:hint="eastAsia"/>
                <w:sz w:val="26"/>
                <w:szCs w:val="26"/>
              </w:rPr>
              <w:t>，</w:t>
            </w:r>
            <w:r>
              <w:rPr>
                <w:rFonts w:eastAsia="標楷體" w:hint="eastAsia"/>
                <w:sz w:val="26"/>
                <w:szCs w:val="26"/>
              </w:rPr>
              <w:t>視學校需求安排職務</w:t>
            </w:r>
          </w:p>
        </w:tc>
        <w:tc>
          <w:tcPr>
            <w:tcW w:w="683" w:type="dxa"/>
            <w:vAlign w:val="center"/>
          </w:tcPr>
          <w:p w:rsidR="00733C60" w:rsidRPr="00B66BBF"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33C60" w:rsidRPr="00B66BBF" w:rsidRDefault="00733C60" w:rsidP="00733C60">
            <w:pPr>
              <w:adjustRightInd w:val="0"/>
              <w:spacing w:line="0" w:lineRule="atLeast"/>
              <w:jc w:val="both"/>
              <w:rPr>
                <w:rFonts w:eastAsia="標楷體"/>
                <w:sz w:val="26"/>
                <w:szCs w:val="26"/>
              </w:rPr>
            </w:pP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5D59A0">
        <w:trPr>
          <w:trHeight w:val="689"/>
        </w:trPr>
        <w:tc>
          <w:tcPr>
            <w:tcW w:w="768"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國文</w:t>
            </w:r>
          </w:p>
        </w:tc>
        <w:tc>
          <w:tcPr>
            <w:tcW w:w="1314" w:type="dxa"/>
            <w:shd w:val="clear" w:color="auto" w:fill="D9D9D9" w:themeFill="background1" w:themeFillShade="D9"/>
            <w:vAlign w:val="center"/>
          </w:tcPr>
          <w:p w:rsidR="00733C60" w:rsidRPr="00120D74" w:rsidRDefault="00536DF8" w:rsidP="00733C60">
            <w:pPr>
              <w:adjustRightInd w:val="0"/>
              <w:spacing w:line="0" w:lineRule="atLeast"/>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sidRPr="002F0DBD">
              <w:rPr>
                <w:rFonts w:eastAsia="標楷體"/>
                <w:sz w:val="26"/>
                <w:szCs w:val="26"/>
              </w:rPr>
              <w:t>10-15</w:t>
            </w:r>
            <w:r w:rsidRPr="002F0DBD">
              <w:rPr>
                <w:rFonts w:eastAsia="標楷體"/>
                <w:sz w:val="26"/>
                <w:szCs w:val="26"/>
              </w:rPr>
              <w:t>節</w:t>
            </w:r>
          </w:p>
        </w:tc>
        <w:tc>
          <w:tcPr>
            <w:tcW w:w="683"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733C60" w:rsidRPr="00B66BBF" w:rsidRDefault="00733C60" w:rsidP="00733C60">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Pr>
                <w:rFonts w:eastAsia="標楷體" w:hint="eastAsia"/>
                <w:sz w:val="26"/>
                <w:szCs w:val="26"/>
              </w:rPr>
              <w:t>30</w:t>
            </w:r>
            <w:r>
              <w:rPr>
                <w:rFonts w:eastAsia="標楷體" w:hAnsi="新細明體" w:hint="eastAsia"/>
                <w:sz w:val="26"/>
                <w:szCs w:val="26"/>
              </w:rPr>
              <w:t>日起至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6</w:t>
            </w:r>
            <w:r>
              <w:rPr>
                <w:rFonts w:eastAsia="標楷體" w:hAnsi="新細明體" w:hint="eastAsia"/>
                <w:sz w:val="26"/>
                <w:szCs w:val="26"/>
              </w:rPr>
              <w:t>月</w:t>
            </w:r>
            <w:r>
              <w:rPr>
                <w:rFonts w:eastAsia="標楷體"/>
                <w:sz w:val="26"/>
                <w:szCs w:val="26"/>
              </w:rPr>
              <w:t>3</w:t>
            </w:r>
            <w:r>
              <w:rPr>
                <w:rFonts w:eastAsia="標楷體" w:hint="eastAsia"/>
                <w:sz w:val="26"/>
                <w:szCs w:val="26"/>
              </w:rPr>
              <w:t>0</w:t>
            </w:r>
            <w:r>
              <w:rPr>
                <w:rFonts w:eastAsia="標楷體" w:hAnsi="新細明體" w:hint="eastAsia"/>
                <w:sz w:val="26"/>
                <w:szCs w:val="26"/>
              </w:rPr>
              <w:t>日止</w:t>
            </w: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5D59A0">
        <w:trPr>
          <w:trHeight w:val="429"/>
        </w:trPr>
        <w:tc>
          <w:tcPr>
            <w:tcW w:w="768"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數學</w:t>
            </w:r>
          </w:p>
        </w:tc>
        <w:tc>
          <w:tcPr>
            <w:tcW w:w="1314" w:type="dxa"/>
            <w:shd w:val="clear" w:color="auto" w:fill="D9D9D9" w:themeFill="background1" w:themeFillShade="D9"/>
            <w:vAlign w:val="center"/>
          </w:tcPr>
          <w:p w:rsidR="00733C60" w:rsidRPr="00120D74" w:rsidRDefault="00536DF8" w:rsidP="00733C60">
            <w:pPr>
              <w:adjustRightInd w:val="0"/>
              <w:spacing w:line="0" w:lineRule="atLeast"/>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8</w:t>
            </w:r>
            <w:r>
              <w:rPr>
                <w:rFonts w:eastAsia="標楷體"/>
                <w:sz w:val="26"/>
                <w:szCs w:val="26"/>
              </w:rPr>
              <w:t>-</w:t>
            </w:r>
            <w:r>
              <w:rPr>
                <w:rFonts w:eastAsia="標楷體" w:hint="eastAsia"/>
                <w:sz w:val="26"/>
                <w:szCs w:val="26"/>
              </w:rPr>
              <w:t>12</w:t>
            </w:r>
            <w:r w:rsidRPr="002F0DBD">
              <w:rPr>
                <w:rFonts w:eastAsia="標楷體"/>
                <w:sz w:val="26"/>
                <w:szCs w:val="26"/>
              </w:rPr>
              <w:t>節</w:t>
            </w:r>
          </w:p>
        </w:tc>
        <w:tc>
          <w:tcPr>
            <w:tcW w:w="683"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733C60" w:rsidRPr="00B66BBF" w:rsidRDefault="00733C60" w:rsidP="00733C60">
            <w:pPr>
              <w:adjustRightInd w:val="0"/>
              <w:spacing w:line="0" w:lineRule="atLeast"/>
              <w:jc w:val="both"/>
              <w:rPr>
                <w:rFonts w:eastAsia="標楷體"/>
                <w:sz w:val="26"/>
                <w:szCs w:val="26"/>
              </w:rPr>
            </w:pP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5D59A0">
        <w:trPr>
          <w:trHeight w:val="429"/>
        </w:trPr>
        <w:tc>
          <w:tcPr>
            <w:tcW w:w="768"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資訊科技</w:t>
            </w:r>
          </w:p>
        </w:tc>
        <w:tc>
          <w:tcPr>
            <w:tcW w:w="1314" w:type="dxa"/>
            <w:shd w:val="clear" w:color="auto" w:fill="D9D9D9" w:themeFill="background1" w:themeFillShade="D9"/>
            <w:vAlign w:val="center"/>
          </w:tcPr>
          <w:p w:rsidR="00733C60" w:rsidRPr="00536DF8" w:rsidRDefault="00536DF8" w:rsidP="00733C60">
            <w:pPr>
              <w:adjustRightInd w:val="0"/>
              <w:spacing w:line="0" w:lineRule="atLeast"/>
              <w:rPr>
                <w:rFonts w:eastAsia="標楷體"/>
                <w:b/>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6</w:t>
            </w:r>
            <w:r>
              <w:rPr>
                <w:rFonts w:eastAsia="標楷體"/>
                <w:sz w:val="26"/>
                <w:szCs w:val="26"/>
              </w:rPr>
              <w:t>-</w:t>
            </w:r>
            <w:r>
              <w:rPr>
                <w:rFonts w:eastAsia="標楷體" w:hint="eastAsia"/>
                <w:sz w:val="26"/>
                <w:szCs w:val="26"/>
              </w:rPr>
              <w:t>9</w:t>
            </w:r>
            <w:r w:rsidRPr="002F0DBD">
              <w:rPr>
                <w:rFonts w:eastAsia="標楷體"/>
                <w:sz w:val="26"/>
                <w:szCs w:val="26"/>
              </w:rPr>
              <w:t>節</w:t>
            </w:r>
          </w:p>
        </w:tc>
        <w:tc>
          <w:tcPr>
            <w:tcW w:w="683"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733C60" w:rsidRPr="00B66BBF" w:rsidRDefault="00733C60" w:rsidP="00733C60">
            <w:pPr>
              <w:adjustRightInd w:val="0"/>
              <w:spacing w:line="0" w:lineRule="atLeast"/>
              <w:jc w:val="both"/>
              <w:rPr>
                <w:rFonts w:eastAsia="標楷體"/>
                <w:sz w:val="26"/>
                <w:szCs w:val="26"/>
              </w:rPr>
            </w:pP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5D59A0">
        <w:trPr>
          <w:trHeight w:val="429"/>
        </w:trPr>
        <w:tc>
          <w:tcPr>
            <w:tcW w:w="768"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表演藝術</w:t>
            </w:r>
          </w:p>
        </w:tc>
        <w:tc>
          <w:tcPr>
            <w:tcW w:w="1314" w:type="dxa"/>
            <w:shd w:val="clear" w:color="auto" w:fill="D9D9D9" w:themeFill="background1" w:themeFillShade="D9"/>
            <w:vAlign w:val="center"/>
          </w:tcPr>
          <w:p w:rsidR="00733C60" w:rsidRPr="00120D74" w:rsidRDefault="00536DF8" w:rsidP="00733C60">
            <w:pPr>
              <w:adjustRightInd w:val="0"/>
              <w:spacing w:line="0" w:lineRule="atLeast"/>
              <w:rPr>
                <w:rFonts w:eastAsia="標楷體"/>
                <w:sz w:val="26"/>
                <w:szCs w:val="26"/>
              </w:rPr>
            </w:pPr>
            <w:r w:rsidRPr="002F0DBD">
              <w:rPr>
                <w:rFonts w:eastAsia="標楷體" w:hAnsi="新細明體"/>
                <w:sz w:val="26"/>
                <w:szCs w:val="26"/>
              </w:rPr>
              <w:t>代課</w:t>
            </w:r>
            <w:r w:rsidRPr="002F0DBD">
              <w:rPr>
                <w:rFonts w:eastAsia="標楷體"/>
                <w:sz w:val="26"/>
                <w:szCs w:val="26"/>
              </w:rPr>
              <w:t>，每週</w:t>
            </w:r>
            <w:r>
              <w:rPr>
                <w:rFonts w:eastAsia="標楷體" w:hint="eastAsia"/>
                <w:sz w:val="26"/>
                <w:szCs w:val="26"/>
              </w:rPr>
              <w:t>6</w:t>
            </w:r>
            <w:r>
              <w:rPr>
                <w:rFonts w:eastAsia="標楷體"/>
                <w:sz w:val="26"/>
                <w:szCs w:val="26"/>
              </w:rPr>
              <w:t>-</w:t>
            </w:r>
            <w:r>
              <w:rPr>
                <w:rFonts w:eastAsia="標楷體" w:hint="eastAsia"/>
                <w:sz w:val="26"/>
                <w:szCs w:val="26"/>
              </w:rPr>
              <w:t>9</w:t>
            </w:r>
            <w:r w:rsidRPr="002F0DBD">
              <w:rPr>
                <w:rFonts w:eastAsia="標楷體"/>
                <w:sz w:val="26"/>
                <w:szCs w:val="26"/>
              </w:rPr>
              <w:t>節</w:t>
            </w:r>
          </w:p>
        </w:tc>
        <w:tc>
          <w:tcPr>
            <w:tcW w:w="683" w:type="dxa"/>
            <w:shd w:val="clear" w:color="auto" w:fill="D9D9D9" w:themeFill="background1" w:themeFillShade="D9"/>
            <w:vAlign w:val="center"/>
          </w:tcPr>
          <w:p w:rsidR="00733C60" w:rsidRDefault="00733C60" w:rsidP="00733C60">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733C60" w:rsidRPr="00B66BBF" w:rsidRDefault="00733C60" w:rsidP="00733C60">
            <w:pPr>
              <w:adjustRightInd w:val="0"/>
              <w:spacing w:line="0" w:lineRule="atLeast"/>
              <w:jc w:val="both"/>
              <w:rPr>
                <w:rFonts w:eastAsia="標楷體"/>
                <w:sz w:val="26"/>
                <w:szCs w:val="26"/>
              </w:rPr>
            </w:pPr>
          </w:p>
        </w:tc>
        <w:tc>
          <w:tcPr>
            <w:tcW w:w="5405" w:type="dxa"/>
            <w:vMerge/>
          </w:tcPr>
          <w:p w:rsidR="00733C60" w:rsidRDefault="00733C60" w:rsidP="00733C60">
            <w:pPr>
              <w:adjustRightInd w:val="0"/>
              <w:spacing w:line="0" w:lineRule="atLeast"/>
              <w:rPr>
                <w:rFonts w:eastAsia="標楷體" w:hAnsi="新細明體"/>
                <w:color w:val="FF0000"/>
                <w:sz w:val="26"/>
                <w:szCs w:val="26"/>
              </w:rPr>
            </w:pPr>
          </w:p>
        </w:tc>
      </w:tr>
      <w:tr w:rsidR="00733C60" w:rsidRPr="00B66BBF" w:rsidTr="00120D74">
        <w:trPr>
          <w:trHeight w:val="2967"/>
        </w:trPr>
        <w:tc>
          <w:tcPr>
            <w:tcW w:w="10021" w:type="dxa"/>
            <w:gridSpan w:val="5"/>
          </w:tcPr>
          <w:p w:rsidR="00733C60" w:rsidRPr="00A4755F" w:rsidRDefault="00733C60" w:rsidP="00733C60">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lastRenderedPageBreak/>
              <w:t>本次甄選採一次公告分次招考方式辦理：</w:t>
            </w:r>
            <w:r w:rsidRPr="00A4755F">
              <w:rPr>
                <w:rFonts w:eastAsia="標楷體" w:hAnsi="標楷體"/>
                <w:sz w:val="26"/>
                <w:szCs w:val="26"/>
                <w:shd w:val="clear" w:color="auto" w:fill="FFFFFF"/>
              </w:rPr>
              <w:t>第</w:t>
            </w:r>
            <w:r w:rsidRPr="007C3D80">
              <w:rPr>
                <w:rFonts w:eastAsia="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Pr>
                <w:rFonts w:eastAsia="標楷體" w:hint="eastAsia"/>
                <w:color w:val="FF0000"/>
                <w:sz w:val="26"/>
                <w:szCs w:val="26"/>
                <w:shd w:val="clear" w:color="auto" w:fill="FFFFFF"/>
              </w:rPr>
              <w:t>2</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733C60" w:rsidRPr="00EA22CB" w:rsidRDefault="00733C60" w:rsidP="00733C60">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733C60" w:rsidRPr="00A4755F" w:rsidRDefault="00733C60" w:rsidP="00733C60">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sidR="005D59A0">
              <w:rPr>
                <w:rFonts w:eastAsia="標楷體" w:hAnsi="新細明體" w:hint="eastAsia"/>
                <w:color w:val="FF0000"/>
                <w:sz w:val="26"/>
                <w:szCs w:val="26"/>
              </w:rPr>
              <w:t>2</w:t>
            </w:r>
            <w:r w:rsidRPr="0065726C">
              <w:rPr>
                <w:rFonts w:eastAsia="標楷體" w:hAnsi="新細明體"/>
                <w:color w:val="FF0000"/>
                <w:sz w:val="26"/>
                <w:szCs w:val="26"/>
              </w:rPr>
              <w:t>年</w:t>
            </w:r>
            <w:r w:rsidR="00B52D66">
              <w:rPr>
                <w:rFonts w:eastAsia="標楷體" w:hAnsi="新細明體" w:hint="eastAsia"/>
                <w:color w:val="FF0000"/>
                <w:sz w:val="26"/>
                <w:szCs w:val="26"/>
              </w:rPr>
              <w:t>3</w:t>
            </w:r>
            <w:r w:rsidRPr="0065726C">
              <w:rPr>
                <w:rFonts w:eastAsia="標楷體" w:hAnsi="新細明體"/>
                <w:color w:val="FF0000"/>
                <w:sz w:val="26"/>
                <w:szCs w:val="26"/>
              </w:rPr>
              <w:t>月</w:t>
            </w:r>
            <w:r w:rsidR="00B52D66">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733C60" w:rsidRPr="00A4755F" w:rsidRDefault="005D59A0" w:rsidP="00733C60">
            <w:pPr>
              <w:numPr>
                <w:ilvl w:val="0"/>
                <w:numId w:val="43"/>
              </w:numPr>
              <w:adjustRightInd w:val="0"/>
              <w:spacing w:line="0" w:lineRule="atLeast"/>
              <w:rPr>
                <w:rFonts w:eastAsia="標楷體"/>
                <w:b/>
                <w:sz w:val="26"/>
                <w:szCs w:val="26"/>
              </w:rPr>
            </w:pPr>
            <w:r w:rsidRPr="00F33C9E">
              <w:rPr>
                <w:rFonts w:eastAsia="標楷體" w:hAnsi="新細明體" w:hint="eastAsia"/>
                <w:bCs/>
                <w:color w:val="FF0000"/>
                <w:sz w:val="26"/>
                <w:szCs w:val="26"/>
              </w:rPr>
              <w:t>佔借調缺之代理教師若遇借調教師提前歸建時，應即無條件解聘。</w:t>
            </w:r>
          </w:p>
          <w:p w:rsidR="00CB428D" w:rsidRPr="00CB428D" w:rsidRDefault="00CB428D" w:rsidP="00CB428D">
            <w:pPr>
              <w:numPr>
                <w:ilvl w:val="0"/>
                <w:numId w:val="43"/>
              </w:numPr>
              <w:adjustRightInd w:val="0"/>
              <w:spacing w:line="0" w:lineRule="atLeast"/>
              <w:rPr>
                <w:rFonts w:eastAsia="標楷體"/>
                <w:b/>
                <w:sz w:val="26"/>
                <w:szCs w:val="26"/>
              </w:rPr>
            </w:pPr>
            <w:bookmarkStart w:id="0" w:name="_GoBack"/>
            <w:r w:rsidRPr="0079458F">
              <w:rPr>
                <w:rFonts w:eastAsia="標楷體" w:hAnsi="新細明體" w:hint="eastAsia"/>
                <w:color w:val="00B050"/>
                <w:sz w:val="26"/>
                <w:szCs w:val="26"/>
              </w:rPr>
              <w:t>若兼任行政組長工作，聘期</w:t>
            </w:r>
            <w:r w:rsidR="00F44C7C" w:rsidRPr="0079458F">
              <w:rPr>
                <w:rFonts w:eastAsia="標楷體" w:hAnsi="新細明體" w:hint="eastAsia"/>
                <w:color w:val="00B050"/>
                <w:sz w:val="27"/>
                <w:szCs w:val="27"/>
              </w:rPr>
              <w:t>原則</w:t>
            </w:r>
            <w:r w:rsidRPr="0079458F">
              <w:rPr>
                <w:rFonts w:eastAsia="標楷體" w:hAnsi="新細明體" w:hint="eastAsia"/>
                <w:color w:val="00B050"/>
                <w:sz w:val="26"/>
                <w:szCs w:val="26"/>
              </w:rPr>
              <w:t>自</w:t>
            </w:r>
            <w:r w:rsidRPr="0079458F">
              <w:rPr>
                <w:rFonts w:eastAsia="標楷體" w:hAnsi="新細明體" w:hint="eastAsia"/>
                <w:color w:val="00B050"/>
                <w:sz w:val="26"/>
                <w:szCs w:val="26"/>
              </w:rPr>
              <w:t>111</w:t>
            </w:r>
            <w:r w:rsidRPr="0079458F">
              <w:rPr>
                <w:rFonts w:eastAsia="標楷體" w:hAnsi="新細明體" w:hint="eastAsia"/>
                <w:color w:val="00B050"/>
                <w:sz w:val="26"/>
                <w:szCs w:val="26"/>
              </w:rPr>
              <w:t>年</w:t>
            </w:r>
            <w:r w:rsidRPr="0079458F">
              <w:rPr>
                <w:rFonts w:eastAsia="標楷體" w:hAnsi="新細明體" w:hint="eastAsia"/>
                <w:color w:val="00B050"/>
                <w:sz w:val="26"/>
                <w:szCs w:val="26"/>
              </w:rPr>
              <w:t>8</w:t>
            </w:r>
            <w:r w:rsidRPr="0079458F">
              <w:rPr>
                <w:rFonts w:eastAsia="標楷體" w:hAnsi="新細明體" w:hint="eastAsia"/>
                <w:color w:val="00B050"/>
                <w:sz w:val="26"/>
                <w:szCs w:val="26"/>
              </w:rPr>
              <w:t>月</w:t>
            </w:r>
            <w:r w:rsidRPr="0079458F">
              <w:rPr>
                <w:rFonts w:eastAsia="標楷體" w:hAnsi="新細明體" w:hint="eastAsia"/>
                <w:color w:val="00B050"/>
                <w:sz w:val="26"/>
                <w:szCs w:val="26"/>
              </w:rPr>
              <w:t>1</w:t>
            </w:r>
            <w:r w:rsidRPr="0079458F">
              <w:rPr>
                <w:rFonts w:eastAsia="標楷體" w:hAnsi="新細明體" w:hint="eastAsia"/>
                <w:color w:val="00B050"/>
                <w:sz w:val="26"/>
                <w:szCs w:val="26"/>
              </w:rPr>
              <w:t>日至</w:t>
            </w:r>
            <w:r w:rsidRPr="0079458F">
              <w:rPr>
                <w:rFonts w:eastAsia="標楷體" w:hAnsi="新細明體" w:hint="eastAsia"/>
                <w:color w:val="00B050"/>
                <w:sz w:val="26"/>
                <w:szCs w:val="26"/>
              </w:rPr>
              <w:t>112</w:t>
            </w:r>
            <w:r w:rsidRPr="0079458F">
              <w:rPr>
                <w:rFonts w:eastAsia="標楷體" w:hAnsi="新細明體" w:hint="eastAsia"/>
                <w:color w:val="00B050"/>
                <w:sz w:val="26"/>
                <w:szCs w:val="26"/>
              </w:rPr>
              <w:t>年</w:t>
            </w:r>
            <w:r w:rsidRPr="0079458F">
              <w:rPr>
                <w:rFonts w:eastAsia="標楷體" w:hAnsi="新細明體" w:hint="eastAsia"/>
                <w:color w:val="00B050"/>
                <w:sz w:val="26"/>
                <w:szCs w:val="26"/>
              </w:rPr>
              <w:t>7</w:t>
            </w:r>
            <w:r w:rsidRPr="0079458F">
              <w:rPr>
                <w:rFonts w:eastAsia="標楷體" w:hAnsi="新細明體" w:hint="eastAsia"/>
                <w:color w:val="00B050"/>
                <w:sz w:val="26"/>
                <w:szCs w:val="26"/>
              </w:rPr>
              <w:t>月</w:t>
            </w:r>
            <w:r w:rsidRPr="0079458F">
              <w:rPr>
                <w:rFonts w:eastAsia="標楷體" w:hAnsi="新細明體" w:hint="eastAsia"/>
                <w:color w:val="00B050"/>
                <w:sz w:val="26"/>
                <w:szCs w:val="26"/>
              </w:rPr>
              <w:t>31</w:t>
            </w:r>
            <w:r w:rsidRPr="0079458F">
              <w:rPr>
                <w:rFonts w:eastAsia="標楷體" w:hAnsi="新細明體" w:hint="eastAsia"/>
                <w:color w:val="00B050"/>
                <w:sz w:val="26"/>
                <w:szCs w:val="26"/>
              </w:rPr>
              <w:t>日止</w:t>
            </w:r>
            <w:r w:rsidRPr="00E11BB8">
              <w:rPr>
                <w:rFonts w:ascii="新細明體" w:hAnsi="新細明體" w:hint="eastAsia"/>
                <w:bCs/>
                <w:color w:val="00B050"/>
                <w:sz w:val="26"/>
                <w:szCs w:val="26"/>
              </w:rPr>
              <w:t>。</w:t>
            </w:r>
          </w:p>
          <w:bookmarkEnd w:id="0"/>
          <w:p w:rsidR="00733C60" w:rsidRPr="002F0DBD" w:rsidRDefault="00733C60" w:rsidP="00733C60">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w:t>
            </w:r>
            <w:proofErr w:type="gramStart"/>
            <w:r w:rsidRPr="00964F8D">
              <w:rPr>
                <w:rFonts w:eastAsia="標楷體" w:hAnsi="新細明體" w:hint="eastAsia"/>
                <w:bCs/>
                <w:color w:val="00B050"/>
                <w:sz w:val="26"/>
                <w:szCs w:val="26"/>
              </w:rPr>
              <w:t>準</w:t>
            </w:r>
            <w:proofErr w:type="gramEnd"/>
            <w:r w:rsidRPr="00964F8D">
              <w:rPr>
                <w:rFonts w:ascii="新細明體" w:hAnsi="新細明體" w:hint="eastAsia"/>
                <w:bCs/>
                <w:color w:val="00B050"/>
                <w:sz w:val="26"/>
                <w:szCs w:val="26"/>
              </w:rPr>
              <w:t>。</w:t>
            </w:r>
          </w:p>
          <w:p w:rsidR="00733C60" w:rsidRPr="00A4755F" w:rsidRDefault="00733C60" w:rsidP="00733C60">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3C1C85">
      <w:pPr>
        <w:adjustRightInd w:val="0"/>
        <w:ind w:left="840"/>
        <w:rPr>
          <w:rFonts w:eastAsia="標楷體" w:hAnsi="新細明體"/>
          <w:sz w:val="27"/>
          <w:szCs w:val="27"/>
        </w:rPr>
      </w:pPr>
      <w:r w:rsidRPr="00B66BBF">
        <w:rPr>
          <w:rFonts w:eastAsia="標楷體" w:hAnsi="新細明體" w:hint="eastAsia"/>
          <w:sz w:val="27"/>
          <w:szCs w:val="27"/>
        </w:rPr>
        <w:t xml:space="preserve">   3. </w:t>
      </w:r>
      <w:r w:rsidR="006B1802" w:rsidRPr="00B66BBF">
        <w:rPr>
          <w:rFonts w:eastAsia="標楷體" w:hAnsi="新細明體" w:hint="eastAsia"/>
          <w:sz w:val="27"/>
          <w:szCs w:val="27"/>
        </w:rPr>
        <w:t>國內最高學歷畢業證書正本及影本各一份。</w:t>
      </w:r>
    </w:p>
    <w:p w:rsidR="00C41A93" w:rsidRPr="00B66BBF" w:rsidRDefault="003C1C85" w:rsidP="003C1C85">
      <w:pPr>
        <w:adjustRightInd w:val="0"/>
        <w:rPr>
          <w:rFonts w:eastAsia="標楷體"/>
          <w:sz w:val="27"/>
          <w:szCs w:val="27"/>
        </w:rPr>
      </w:pPr>
      <w:r w:rsidRPr="00B66BBF">
        <w:rPr>
          <w:rFonts w:eastAsia="標楷體" w:hAnsi="新細明體" w:hint="eastAsia"/>
          <w:sz w:val="27"/>
          <w:szCs w:val="27"/>
        </w:rPr>
        <w:t xml:space="preserve">         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3C1C85" w:rsidP="003C1C85">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00AD1DEC" w:rsidRPr="00AD1DEC">
        <w:rPr>
          <w:rFonts w:eastAsia="標楷體" w:hAnsi="新細明體"/>
          <w:color w:val="002060"/>
          <w:sz w:val="27"/>
          <w:szCs w:val="27"/>
        </w:rPr>
        <w:t>（</w:t>
      </w:r>
      <w:r w:rsidR="00AD1DEC" w:rsidRPr="00AD1DEC">
        <w:rPr>
          <w:rFonts w:eastAsia="標楷體" w:hAnsi="新細明體" w:hint="eastAsia"/>
          <w:color w:val="002060"/>
          <w:sz w:val="27"/>
          <w:szCs w:val="27"/>
        </w:rPr>
        <w:t>課</w:t>
      </w:r>
      <w:r w:rsidR="00AD1DEC" w:rsidRPr="00AD1DEC">
        <w:rPr>
          <w:rFonts w:eastAsia="標楷體" w:hAnsi="新細明體"/>
          <w:color w:val="002060"/>
          <w:sz w:val="27"/>
          <w:szCs w:val="27"/>
        </w:rPr>
        <w:t>）</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2D3FB4" w:rsidRPr="00AD1C6F"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lastRenderedPageBreak/>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lastRenderedPageBreak/>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r w:rsidRPr="00B66BBF">
              <w:rPr>
                <w:rFonts w:eastAsia="標楷體" w:hAnsi="新細明體" w:hint="eastAsia"/>
                <w:sz w:val="27"/>
                <w:szCs w:val="27"/>
              </w:rPr>
              <w:t xml:space="preserve"> </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C16012">
              <w:rPr>
                <w:rFonts w:eastAsia="標楷體" w:hint="eastAsia"/>
                <w:sz w:val="26"/>
                <w:szCs w:val="26"/>
              </w:rPr>
              <w:t>11</w:t>
            </w:r>
            <w:r w:rsidR="00CB2361" w:rsidRPr="00FE7764">
              <w:rPr>
                <w:rFonts w:eastAsia="標楷體"/>
                <w:sz w:val="26"/>
                <w:szCs w:val="26"/>
              </w:rPr>
              <w:t>年</w:t>
            </w:r>
            <w:r w:rsidR="005D59A0">
              <w:rPr>
                <w:rFonts w:eastAsia="標楷體" w:hAnsi="新細明體" w:hint="eastAsia"/>
                <w:color w:val="FF0000"/>
                <w:sz w:val="26"/>
                <w:szCs w:val="26"/>
              </w:rPr>
              <w:t>6</w:t>
            </w:r>
            <w:r w:rsidR="00CB2361" w:rsidRPr="00FE7764">
              <w:rPr>
                <w:rFonts w:eastAsia="標楷體"/>
                <w:sz w:val="26"/>
                <w:szCs w:val="26"/>
              </w:rPr>
              <w:t>月</w:t>
            </w:r>
            <w:r w:rsidR="005D59A0">
              <w:rPr>
                <w:rFonts w:eastAsia="標楷體" w:hAnsi="新細明體" w:hint="eastAsia"/>
                <w:color w:val="FF0000"/>
                <w:sz w:val="26"/>
                <w:szCs w:val="26"/>
              </w:rPr>
              <w:t>23</w:t>
            </w:r>
            <w:r w:rsidR="00CB2361" w:rsidRPr="00FE7764">
              <w:rPr>
                <w:rFonts w:eastAsia="標楷體"/>
                <w:sz w:val="26"/>
                <w:szCs w:val="26"/>
              </w:rPr>
              <w:t>日</w:t>
            </w:r>
            <w:r w:rsidR="00E77DF4">
              <w:rPr>
                <w:rFonts w:eastAsia="標楷體" w:hint="eastAsia"/>
                <w:sz w:val="26"/>
                <w:szCs w:val="26"/>
              </w:rPr>
              <w:t>(</w:t>
            </w:r>
            <w:r w:rsidR="005D59A0">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w:t>
            </w:r>
            <w:r w:rsidR="00C16012">
              <w:rPr>
                <w:rFonts w:eastAsia="標楷體" w:hAnsi="新細明體" w:hint="eastAsia"/>
                <w:sz w:val="26"/>
                <w:szCs w:val="26"/>
              </w:rPr>
              <w:t>1</w:t>
            </w:r>
            <w:r w:rsidR="00CB2361" w:rsidRPr="00FE7764">
              <w:rPr>
                <w:rFonts w:eastAsia="標楷體"/>
                <w:sz w:val="26"/>
                <w:szCs w:val="26"/>
              </w:rPr>
              <w:t>年</w:t>
            </w:r>
            <w:r w:rsidR="005D59A0">
              <w:rPr>
                <w:rFonts w:eastAsia="標楷體" w:hAnsi="新細明體" w:hint="eastAsia"/>
                <w:color w:val="FF0000"/>
                <w:sz w:val="26"/>
                <w:szCs w:val="26"/>
              </w:rPr>
              <w:t>7</w:t>
            </w:r>
            <w:r w:rsidR="00CB2361" w:rsidRPr="00FE7764">
              <w:rPr>
                <w:rFonts w:eastAsia="標楷體"/>
                <w:sz w:val="26"/>
                <w:szCs w:val="26"/>
              </w:rPr>
              <w:t>月</w:t>
            </w:r>
            <w:r w:rsidR="005D59A0">
              <w:rPr>
                <w:rFonts w:eastAsia="標楷體" w:hAnsi="新細明體" w:hint="eastAsia"/>
                <w:color w:val="FF0000"/>
                <w:sz w:val="26"/>
                <w:szCs w:val="26"/>
              </w:rPr>
              <w:t>7</w:t>
            </w:r>
            <w:r w:rsidR="00CB2361" w:rsidRPr="00FE7764">
              <w:rPr>
                <w:rFonts w:eastAsia="標楷體"/>
                <w:sz w:val="26"/>
                <w:szCs w:val="26"/>
              </w:rPr>
              <w:t>日</w:t>
            </w:r>
            <w:r w:rsidR="00E77DF4">
              <w:rPr>
                <w:rFonts w:eastAsia="標楷體" w:hint="eastAsia"/>
                <w:sz w:val="26"/>
                <w:szCs w:val="26"/>
              </w:rPr>
              <w:t>(</w:t>
            </w:r>
            <w:r w:rsidR="00C16012">
              <w:rPr>
                <w:rFonts w:eastAsia="標楷體" w:hint="eastAsia"/>
                <w:sz w:val="26"/>
                <w:szCs w:val="26"/>
              </w:rPr>
              <w:t>四</w:t>
            </w:r>
            <w:r w:rsidR="00E77DF4">
              <w:rPr>
                <w:rFonts w:eastAsia="標楷體" w:hint="eastAsia"/>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160559">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160559" w:rsidP="0078484E">
            <w:pPr>
              <w:rPr>
                <w:rStyle w:val="a3"/>
                <w:color w:val="auto"/>
                <w:sz w:val="26"/>
                <w:szCs w:val="26"/>
              </w:rPr>
            </w:pPr>
            <w:hyperlink r:id="rId9"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E13AE1" w:rsidRPr="00657178" w:rsidRDefault="00E13AE1" w:rsidP="00E13AE1">
            <w:pPr>
              <w:rPr>
                <w:rFonts w:eastAsia="標楷體"/>
                <w:color w:val="0000FF"/>
                <w:sz w:val="26"/>
                <w:szCs w:val="26"/>
                <w:u w:val="single"/>
              </w:rPr>
            </w:pPr>
            <w:r w:rsidRPr="00E13AE1">
              <w:rPr>
                <w:rFonts w:eastAsia="標楷體"/>
                <w:color w:val="0000FF"/>
                <w:sz w:val="26"/>
                <w:szCs w:val="26"/>
                <w:u w:val="single"/>
              </w:rPr>
              <w:t>http://t-job.nlps.tyc.edu.tw/</w:t>
            </w:r>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C16012" w:rsidRPr="00B66BBF" w:rsidTr="00514CAB">
        <w:trPr>
          <w:trHeight w:val="37"/>
        </w:trPr>
        <w:tc>
          <w:tcPr>
            <w:tcW w:w="1232" w:type="dxa"/>
            <w:vMerge w:val="restart"/>
          </w:tcPr>
          <w:p w:rsidR="00C16012" w:rsidRPr="00B66BBF" w:rsidRDefault="00C16012"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C16012" w:rsidRPr="00B66BBF" w:rsidRDefault="00C16012" w:rsidP="00F31C47">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Pr>
          <w:p w:rsidR="00C16012" w:rsidRPr="000B00FA" w:rsidRDefault="00C16012" w:rsidP="00B66361">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sidR="005D59A0">
              <w:rPr>
                <w:rFonts w:eastAsia="標楷體" w:hAnsi="標楷體" w:hint="eastAsia"/>
                <w:sz w:val="26"/>
                <w:szCs w:val="26"/>
              </w:rPr>
              <w:t>6</w:t>
            </w:r>
            <w:r w:rsidRPr="000B00FA">
              <w:rPr>
                <w:rFonts w:eastAsia="標楷體" w:hAnsi="標楷體" w:hint="eastAsia"/>
                <w:sz w:val="26"/>
                <w:szCs w:val="26"/>
              </w:rPr>
              <w:t>月</w:t>
            </w:r>
            <w:r w:rsidR="005D59A0">
              <w:rPr>
                <w:rFonts w:eastAsia="標楷體" w:hAnsi="標楷體" w:hint="eastAsia"/>
                <w:sz w:val="26"/>
                <w:szCs w:val="26"/>
              </w:rPr>
              <w:t>28</w:t>
            </w:r>
            <w:r w:rsidRPr="000B00FA">
              <w:rPr>
                <w:rFonts w:eastAsia="標楷體" w:hAnsi="標楷體" w:hint="eastAsia"/>
                <w:sz w:val="26"/>
                <w:szCs w:val="26"/>
              </w:rPr>
              <w:t>日</w:t>
            </w:r>
            <w:r w:rsidRPr="000B00FA">
              <w:rPr>
                <w:rFonts w:eastAsia="標楷體" w:hAnsi="標楷體" w:hint="eastAsia"/>
                <w:sz w:val="26"/>
                <w:szCs w:val="26"/>
              </w:rPr>
              <w:t>(</w:t>
            </w:r>
            <w:r w:rsidR="005D59A0">
              <w:rPr>
                <w:rFonts w:eastAsia="標楷體" w:hAnsi="標楷體" w:hint="eastAsia"/>
                <w:sz w:val="26"/>
                <w:szCs w:val="26"/>
              </w:rPr>
              <w:t>二</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C16012" w:rsidRPr="00B66BBF" w:rsidRDefault="00C16012" w:rsidP="00E77DF4">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C16012" w:rsidRPr="00B66BBF" w:rsidTr="00514CAB">
        <w:trPr>
          <w:trHeight w:val="37"/>
        </w:trPr>
        <w:tc>
          <w:tcPr>
            <w:tcW w:w="1232" w:type="dxa"/>
            <w:vMerge/>
          </w:tcPr>
          <w:p w:rsidR="00C16012" w:rsidRPr="00B66BBF" w:rsidRDefault="00C16012" w:rsidP="002D3FB4">
            <w:pPr>
              <w:adjustRightInd w:val="0"/>
              <w:spacing w:line="0" w:lineRule="atLeast"/>
              <w:jc w:val="both"/>
              <w:rPr>
                <w:rFonts w:eastAsia="標楷體"/>
                <w:sz w:val="26"/>
                <w:szCs w:val="26"/>
              </w:rPr>
            </w:pPr>
          </w:p>
        </w:tc>
        <w:tc>
          <w:tcPr>
            <w:tcW w:w="1136" w:type="dxa"/>
          </w:tcPr>
          <w:p w:rsidR="00C16012" w:rsidRPr="00B66BBF" w:rsidRDefault="00C16012" w:rsidP="00F31C4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Pr>
          <w:p w:rsidR="00C16012" w:rsidRPr="000B00FA" w:rsidRDefault="00C16012" w:rsidP="00C55765">
            <w:pPr>
              <w:adjustRightInd w:val="0"/>
              <w:spacing w:line="0" w:lineRule="atLeast"/>
              <w:rPr>
                <w:rFonts w:eastAsia="標楷體" w:hAnsi="標楷體"/>
                <w:sz w:val="26"/>
                <w:szCs w:val="26"/>
              </w:rPr>
            </w:pPr>
            <w:r w:rsidRPr="000B00FA">
              <w:rPr>
                <w:rFonts w:eastAsia="標楷體" w:hint="eastAsia"/>
                <w:sz w:val="26"/>
                <w:szCs w:val="26"/>
              </w:rPr>
              <w:t>11</w:t>
            </w:r>
            <w:r w:rsidR="00514CAB">
              <w:rPr>
                <w:rFonts w:eastAsia="標楷體" w:hint="eastAsia"/>
                <w:sz w:val="26"/>
                <w:szCs w:val="26"/>
              </w:rPr>
              <w:t>1</w:t>
            </w:r>
            <w:r w:rsidRPr="000B00FA">
              <w:rPr>
                <w:rFonts w:eastAsia="標楷體" w:hint="eastAsia"/>
                <w:sz w:val="26"/>
                <w:szCs w:val="26"/>
              </w:rPr>
              <w:t>年</w:t>
            </w:r>
            <w:r w:rsidR="005D59A0">
              <w:rPr>
                <w:rFonts w:eastAsia="標楷體" w:hint="eastAsia"/>
                <w:sz w:val="26"/>
                <w:szCs w:val="26"/>
              </w:rPr>
              <w:t>6</w:t>
            </w:r>
            <w:r w:rsidRPr="000B00FA">
              <w:rPr>
                <w:rFonts w:eastAsia="標楷體" w:hint="eastAsia"/>
                <w:sz w:val="26"/>
                <w:szCs w:val="26"/>
              </w:rPr>
              <w:t>月</w:t>
            </w:r>
            <w:r w:rsidR="005D59A0">
              <w:rPr>
                <w:rFonts w:eastAsia="標楷體" w:hint="eastAsia"/>
                <w:sz w:val="26"/>
                <w:szCs w:val="26"/>
              </w:rPr>
              <w:t>29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C16012" w:rsidRPr="00B66BBF" w:rsidRDefault="00C16012" w:rsidP="00E77DF4">
            <w:pPr>
              <w:adjustRightInd w:val="0"/>
              <w:spacing w:line="0" w:lineRule="atLeast"/>
              <w:rPr>
                <w:rFonts w:eastAsia="標楷體"/>
                <w:sz w:val="26"/>
                <w:szCs w:val="26"/>
              </w:rPr>
            </w:pPr>
          </w:p>
        </w:tc>
      </w:tr>
      <w:tr w:rsidR="00C16012" w:rsidRPr="00B66BBF" w:rsidTr="00532307">
        <w:trPr>
          <w:trHeight w:val="38"/>
        </w:trPr>
        <w:tc>
          <w:tcPr>
            <w:tcW w:w="1232" w:type="dxa"/>
            <w:vMerge/>
          </w:tcPr>
          <w:p w:rsidR="00C16012" w:rsidRPr="00B66BBF" w:rsidRDefault="00C16012" w:rsidP="00E77DF4">
            <w:pPr>
              <w:adjustRightInd w:val="0"/>
              <w:spacing w:line="0" w:lineRule="atLeast"/>
              <w:jc w:val="both"/>
              <w:rPr>
                <w:rFonts w:eastAsia="標楷體"/>
                <w:sz w:val="26"/>
                <w:szCs w:val="26"/>
              </w:rPr>
            </w:pPr>
          </w:p>
        </w:tc>
        <w:tc>
          <w:tcPr>
            <w:tcW w:w="1136" w:type="dxa"/>
          </w:tcPr>
          <w:p w:rsidR="00C16012" w:rsidRPr="00B66BBF" w:rsidRDefault="00C16012" w:rsidP="00F31C4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Pr>
          <w:p w:rsidR="00C16012" w:rsidRPr="000B00FA" w:rsidRDefault="00C16012" w:rsidP="00DC3CEB">
            <w:pPr>
              <w:adjustRightInd w:val="0"/>
              <w:spacing w:line="0" w:lineRule="atLeast"/>
              <w:rPr>
                <w:rFonts w:eastAsia="標楷體" w:hAnsi="標楷體"/>
                <w:sz w:val="26"/>
                <w:szCs w:val="26"/>
              </w:rPr>
            </w:pPr>
            <w:r w:rsidRPr="000B00FA">
              <w:rPr>
                <w:rFonts w:eastAsia="標楷體" w:hint="eastAsia"/>
                <w:sz w:val="26"/>
                <w:szCs w:val="26"/>
              </w:rPr>
              <w:t>11</w:t>
            </w:r>
            <w:r w:rsidR="00514CAB">
              <w:rPr>
                <w:rFonts w:eastAsia="標楷體" w:hint="eastAsia"/>
                <w:sz w:val="26"/>
                <w:szCs w:val="26"/>
              </w:rPr>
              <w:t>1</w:t>
            </w:r>
            <w:r w:rsidRPr="000B00FA">
              <w:rPr>
                <w:rFonts w:eastAsia="標楷體" w:hint="eastAsia"/>
                <w:sz w:val="26"/>
                <w:szCs w:val="26"/>
              </w:rPr>
              <w:t>年</w:t>
            </w:r>
            <w:r w:rsidR="005D59A0">
              <w:rPr>
                <w:rFonts w:eastAsia="標楷體" w:hint="eastAsia"/>
                <w:sz w:val="26"/>
                <w:szCs w:val="26"/>
              </w:rPr>
              <w:t>7</w:t>
            </w:r>
            <w:r w:rsidRPr="000B00FA">
              <w:rPr>
                <w:rFonts w:eastAsia="標楷體" w:hint="eastAsia"/>
                <w:sz w:val="26"/>
                <w:szCs w:val="26"/>
              </w:rPr>
              <w:t>月</w:t>
            </w:r>
            <w:r w:rsidR="005D59A0">
              <w:rPr>
                <w:rFonts w:eastAsia="標楷體" w:hint="eastAsia"/>
                <w:sz w:val="26"/>
                <w:szCs w:val="26"/>
              </w:rPr>
              <w:t>1</w:t>
            </w:r>
            <w:r w:rsidRPr="000B00FA">
              <w:rPr>
                <w:rFonts w:eastAsia="標楷體" w:hint="eastAsia"/>
                <w:sz w:val="26"/>
                <w:szCs w:val="26"/>
              </w:rPr>
              <w:t>日</w:t>
            </w:r>
            <w:r w:rsidRPr="000B00FA">
              <w:rPr>
                <w:rFonts w:eastAsia="標楷體" w:hint="eastAsia"/>
                <w:sz w:val="26"/>
                <w:szCs w:val="26"/>
              </w:rPr>
              <w:t>(</w:t>
            </w:r>
            <w:r w:rsidR="005D59A0">
              <w:rPr>
                <w:rFonts w:eastAsia="標楷體" w:hint="eastAsia"/>
                <w:sz w:val="26"/>
                <w:szCs w:val="26"/>
              </w:rPr>
              <w:t>五</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C16012" w:rsidRPr="00B66BBF" w:rsidRDefault="00C16012" w:rsidP="00E77DF4">
            <w:pPr>
              <w:adjustRightInd w:val="0"/>
              <w:spacing w:line="0" w:lineRule="atLeast"/>
              <w:rPr>
                <w:rFonts w:eastAsia="標楷體"/>
                <w:sz w:val="26"/>
                <w:szCs w:val="26"/>
              </w:rPr>
            </w:pPr>
          </w:p>
        </w:tc>
      </w:tr>
      <w:tr w:rsidR="00514CAB" w:rsidRPr="00B66BBF" w:rsidTr="00532307">
        <w:trPr>
          <w:trHeight w:val="38"/>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Pr>
          <w:p w:rsidR="00514CAB" w:rsidRPr="000B00FA" w:rsidRDefault="00514CAB" w:rsidP="00514CAB">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sidR="009B246F">
              <w:rPr>
                <w:rFonts w:eastAsia="標楷體" w:hint="eastAsia"/>
                <w:sz w:val="26"/>
                <w:szCs w:val="26"/>
              </w:rPr>
              <w:t>7</w:t>
            </w:r>
            <w:r w:rsidRPr="000B00FA">
              <w:rPr>
                <w:rFonts w:eastAsia="標楷體" w:hint="eastAsia"/>
                <w:sz w:val="26"/>
                <w:szCs w:val="26"/>
              </w:rPr>
              <w:t>月</w:t>
            </w:r>
            <w:r w:rsidR="009B246F">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514CAB" w:rsidRDefault="00514CAB" w:rsidP="00514CAB">
            <w:pPr>
              <w:adjustRightInd w:val="0"/>
              <w:spacing w:line="0" w:lineRule="atLeast"/>
              <w:rPr>
                <w:rFonts w:eastAsia="標楷體"/>
                <w:sz w:val="26"/>
                <w:szCs w:val="26"/>
              </w:rPr>
            </w:pPr>
          </w:p>
        </w:tc>
      </w:tr>
      <w:tr w:rsidR="00514CAB" w:rsidRPr="00B66BBF" w:rsidTr="00532307">
        <w:trPr>
          <w:trHeight w:val="376"/>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9056" w:type="dxa"/>
            <w:gridSpan w:val="3"/>
            <w:vAlign w:val="center"/>
          </w:tcPr>
          <w:p w:rsidR="00514CAB" w:rsidRPr="00B66BBF" w:rsidRDefault="00514CAB" w:rsidP="00514CAB">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514CAB" w:rsidRPr="00B66BBF" w:rsidRDefault="00514CAB" w:rsidP="00514CAB">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514CAB" w:rsidRPr="00B66BBF" w:rsidRDefault="00514CAB" w:rsidP="00514CAB">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514CAB" w:rsidRPr="00B66BBF" w:rsidTr="00591CD9">
        <w:trPr>
          <w:trHeight w:val="1654"/>
        </w:trPr>
        <w:tc>
          <w:tcPr>
            <w:tcW w:w="1232" w:type="dxa"/>
            <w:vMerge w:val="restart"/>
          </w:tcPr>
          <w:p w:rsidR="00514CAB" w:rsidRPr="00B66BBF" w:rsidRDefault="00514CAB" w:rsidP="00514CAB">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第</w:t>
            </w:r>
            <w:r>
              <w:rPr>
                <w:rFonts w:eastAsia="標楷體"/>
                <w:sz w:val="26"/>
                <w:szCs w:val="26"/>
              </w:rPr>
              <w:t>1</w:t>
            </w:r>
            <w:r w:rsidRPr="00B66BBF">
              <w:rPr>
                <w:rFonts w:eastAsia="標楷體"/>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6</w:t>
            </w:r>
            <w:r w:rsidRPr="00B66BBF">
              <w:rPr>
                <w:rFonts w:eastAsia="標楷體"/>
                <w:sz w:val="26"/>
                <w:szCs w:val="26"/>
              </w:rPr>
              <w:t>月</w:t>
            </w:r>
            <w:r w:rsidR="009B246F">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sidR="009B246F">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009B246F">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sidR="007C3D80" w:rsidRPr="007C3D80">
              <w:rPr>
                <w:rFonts w:eastAsia="標楷體" w:hint="eastAsia"/>
                <w:color w:val="FF0000"/>
                <w:sz w:val="26"/>
                <w:szCs w:val="26"/>
              </w:rPr>
              <w:t>1</w:t>
            </w:r>
            <w:r w:rsidR="009B246F">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514CAB" w:rsidRPr="005E5655" w:rsidRDefault="00514CAB" w:rsidP="00514CAB">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p>
          <w:p w:rsidR="00514CAB" w:rsidRPr="005E5655" w:rsidRDefault="00514CAB" w:rsidP="00514CAB">
            <w:pPr>
              <w:adjustRightInd w:val="0"/>
              <w:spacing w:line="0" w:lineRule="atLeast"/>
              <w:rPr>
                <w:rFonts w:eastAsia="標楷體"/>
                <w:b/>
                <w:color w:val="FF0000"/>
                <w:sz w:val="26"/>
                <w:szCs w:val="26"/>
              </w:rPr>
            </w:pPr>
          </w:p>
          <w:p w:rsidR="00514CAB" w:rsidRPr="005E5655" w:rsidRDefault="00514CAB" w:rsidP="00514CAB">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514CAB" w:rsidRPr="00330D82" w:rsidRDefault="00514CAB" w:rsidP="00514CAB">
            <w:pPr>
              <w:adjustRightInd w:val="0"/>
              <w:spacing w:line="0" w:lineRule="atLeast"/>
              <w:rPr>
                <w:rFonts w:eastAsia="標楷體"/>
                <w:b/>
                <w:color w:val="FF0000"/>
                <w:sz w:val="26"/>
                <w:szCs w:val="26"/>
              </w:rPr>
            </w:pPr>
          </w:p>
          <w:p w:rsidR="00514CAB" w:rsidRPr="005E5655" w:rsidRDefault="00514CAB" w:rsidP="00514CAB">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00591CD9" w:rsidRPr="0035625C">
              <w:rPr>
                <w:rFonts w:eastAsia="標楷體" w:hint="eastAsia"/>
                <w:color w:val="7030A0"/>
                <w:sz w:val="26"/>
                <w:szCs w:val="26"/>
              </w:rPr>
              <w:t>於</w:t>
            </w:r>
            <w:r w:rsidR="00591CD9" w:rsidRPr="0035625C">
              <w:rPr>
                <w:rFonts w:eastAsia="標楷體" w:hint="eastAsia"/>
                <w:color w:val="7030A0"/>
                <w:sz w:val="26"/>
                <w:szCs w:val="26"/>
              </w:rPr>
              <w:t>Line</w:t>
            </w:r>
            <w:r w:rsidR="00591CD9" w:rsidRPr="0035625C">
              <w:rPr>
                <w:rFonts w:eastAsia="標楷體" w:hint="eastAsia"/>
                <w:color w:val="7030A0"/>
                <w:sz w:val="26"/>
                <w:szCs w:val="26"/>
              </w:rPr>
              <w:t>群組</w:t>
            </w:r>
          </w:p>
          <w:p w:rsidR="00514CAB" w:rsidRDefault="00514CAB" w:rsidP="00514CAB">
            <w:pPr>
              <w:adjustRightInd w:val="0"/>
              <w:spacing w:line="0" w:lineRule="atLeast"/>
              <w:rPr>
                <w:rFonts w:eastAsia="標楷體"/>
                <w:sz w:val="26"/>
                <w:szCs w:val="26"/>
              </w:rPr>
            </w:pPr>
          </w:p>
          <w:p w:rsidR="00514CAB" w:rsidRPr="00B66BBF" w:rsidRDefault="00514CAB" w:rsidP="00514CAB">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514CAB" w:rsidRPr="00B66BBF" w:rsidTr="00591CD9">
        <w:trPr>
          <w:trHeight w:val="1654"/>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sz w:val="26"/>
                <w:szCs w:val="26"/>
              </w:rPr>
              <w:t>2</w:t>
            </w:r>
            <w:r w:rsidRPr="00B66BBF">
              <w:rPr>
                <w:rFonts w:eastAsia="標楷體" w:hint="eastAsia"/>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6</w:t>
            </w:r>
            <w:r w:rsidRPr="00B66BBF">
              <w:rPr>
                <w:rFonts w:eastAsia="標楷體"/>
                <w:sz w:val="26"/>
                <w:szCs w:val="26"/>
              </w:rPr>
              <w:t>月</w:t>
            </w:r>
            <w:r w:rsidR="009B246F">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1654"/>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sz w:val="26"/>
                <w:szCs w:val="26"/>
              </w:rPr>
              <w:t>3</w:t>
            </w:r>
            <w:r w:rsidRPr="00B66BBF">
              <w:rPr>
                <w:rFonts w:eastAsia="標楷體" w:hint="eastAsia"/>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Pr="00B66BBF">
              <w:rPr>
                <w:rFonts w:eastAsia="標楷體"/>
                <w:sz w:val="26"/>
                <w:szCs w:val="26"/>
              </w:rPr>
              <w:t>月</w:t>
            </w:r>
            <w:r w:rsidR="009B246F">
              <w:rPr>
                <w:rFonts w:eastAsia="標楷體" w:hint="eastAsia"/>
                <w:sz w:val="26"/>
                <w:szCs w:val="26"/>
              </w:rPr>
              <w:t>4</w:t>
            </w:r>
            <w:r w:rsidRPr="00B66BBF">
              <w:rPr>
                <w:rFonts w:eastAsia="標楷體"/>
                <w:sz w:val="26"/>
                <w:szCs w:val="26"/>
              </w:rPr>
              <w:t>日</w:t>
            </w:r>
            <w:r>
              <w:rPr>
                <w:rFonts w:eastAsia="標楷體" w:hint="eastAsia"/>
                <w:sz w:val="26"/>
                <w:szCs w:val="26"/>
              </w:rPr>
              <w:t>(</w:t>
            </w:r>
            <w:r w:rsidR="009B246F">
              <w:rPr>
                <w:rFonts w:eastAsia="標楷體" w:hint="eastAsia"/>
                <w:sz w:val="26"/>
                <w:szCs w:val="26"/>
              </w:rPr>
              <w:t>一</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009B246F" w:rsidRPr="00511029">
              <w:rPr>
                <w:rFonts w:eastAsia="標楷體" w:hint="eastAsia"/>
                <w:color w:val="FF0000"/>
                <w:sz w:val="26"/>
                <w:szCs w:val="26"/>
              </w:rPr>
              <w:t>9</w:t>
            </w:r>
            <w:r w:rsidR="009B246F" w:rsidRPr="00511029">
              <w:rPr>
                <w:rFonts w:eastAsia="標楷體"/>
                <w:color w:val="FF0000"/>
                <w:sz w:val="26"/>
                <w:szCs w:val="26"/>
              </w:rPr>
              <w:t>時</w:t>
            </w:r>
            <w:r w:rsidR="009B246F" w:rsidRPr="00511029">
              <w:rPr>
                <w:rFonts w:eastAsia="標楷體" w:hint="eastAsia"/>
                <w:color w:val="FF0000"/>
                <w:sz w:val="26"/>
                <w:szCs w:val="26"/>
              </w:rPr>
              <w:t>00</w:t>
            </w:r>
            <w:r w:rsidR="009B246F" w:rsidRPr="00511029">
              <w:rPr>
                <w:rFonts w:eastAsia="標楷體"/>
                <w:color w:val="FF0000"/>
                <w:sz w:val="26"/>
                <w:szCs w:val="26"/>
              </w:rPr>
              <w:t>分至</w:t>
            </w:r>
            <w:r w:rsidR="009B246F" w:rsidRPr="00511029">
              <w:rPr>
                <w:rFonts w:eastAsia="標楷體" w:hint="eastAsia"/>
                <w:color w:val="FF0000"/>
                <w:sz w:val="26"/>
                <w:szCs w:val="26"/>
              </w:rPr>
              <w:t>9</w:t>
            </w:r>
            <w:r w:rsidR="009B246F" w:rsidRPr="00511029">
              <w:rPr>
                <w:rFonts w:eastAsia="標楷體"/>
                <w:color w:val="FF0000"/>
                <w:sz w:val="26"/>
                <w:szCs w:val="26"/>
              </w:rPr>
              <w:t>時</w:t>
            </w:r>
            <w:r w:rsidR="009B246F" w:rsidRPr="00511029">
              <w:rPr>
                <w:rFonts w:eastAsia="標楷體" w:hint="eastAsia"/>
                <w:color w:val="FF0000"/>
                <w:sz w:val="26"/>
                <w:szCs w:val="26"/>
              </w:rPr>
              <w:t>10</w:t>
            </w:r>
            <w:r w:rsidR="009B246F" w:rsidRPr="00511029">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sidR="009B246F"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1654"/>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sz w:val="26"/>
                <w:szCs w:val="26"/>
              </w:rPr>
              <w:t>4</w:t>
            </w:r>
            <w:r w:rsidRPr="00B66BBF">
              <w:rPr>
                <w:rFonts w:eastAsia="標楷體" w:hint="eastAsia"/>
                <w:sz w:val="26"/>
                <w:szCs w:val="26"/>
              </w:rPr>
              <w:t>次</w:t>
            </w:r>
          </w:p>
        </w:tc>
        <w:tc>
          <w:tcPr>
            <w:tcW w:w="5315" w:type="dxa"/>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591CD9">
              <w:rPr>
                <w:rFonts w:eastAsia="標楷體"/>
                <w:sz w:val="26"/>
                <w:szCs w:val="26"/>
              </w:rPr>
              <w:t>1</w:t>
            </w:r>
            <w:r w:rsidRPr="00B66BBF">
              <w:rPr>
                <w:rFonts w:eastAsia="標楷體"/>
                <w:sz w:val="26"/>
                <w:szCs w:val="26"/>
              </w:rPr>
              <w:t>年</w:t>
            </w:r>
            <w:r w:rsidR="009B246F">
              <w:rPr>
                <w:rFonts w:eastAsia="標楷體" w:hint="eastAsia"/>
                <w:sz w:val="26"/>
                <w:szCs w:val="26"/>
              </w:rPr>
              <w:t>7</w:t>
            </w:r>
            <w:r w:rsidRPr="00B66BBF">
              <w:rPr>
                <w:rFonts w:eastAsia="標楷體"/>
                <w:sz w:val="26"/>
                <w:szCs w:val="26"/>
              </w:rPr>
              <w:t>月</w:t>
            </w:r>
            <w:r w:rsidR="009B246F">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報到時間：</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00</w:t>
            </w:r>
            <w:r w:rsidRPr="00532307">
              <w:rPr>
                <w:rFonts w:eastAsia="標楷體"/>
                <w:color w:val="FF0000"/>
                <w:sz w:val="26"/>
                <w:szCs w:val="26"/>
              </w:rPr>
              <w:t>分至</w:t>
            </w:r>
            <w:r w:rsidRPr="00532307">
              <w:rPr>
                <w:rFonts w:eastAsia="標楷體" w:hint="eastAsia"/>
                <w:color w:val="FF0000"/>
                <w:sz w:val="26"/>
                <w:szCs w:val="26"/>
              </w:rPr>
              <w:t>9</w:t>
            </w:r>
            <w:r w:rsidRPr="00532307">
              <w:rPr>
                <w:rFonts w:eastAsia="標楷體"/>
                <w:color w:val="FF0000"/>
                <w:sz w:val="26"/>
                <w:szCs w:val="26"/>
              </w:rPr>
              <w:t>時</w:t>
            </w:r>
            <w:r w:rsidRPr="00532307">
              <w:rPr>
                <w:rFonts w:eastAsia="標楷體" w:hint="eastAsia"/>
                <w:color w:val="FF0000"/>
                <w:sz w:val="26"/>
                <w:szCs w:val="26"/>
              </w:rPr>
              <w:t>10</w:t>
            </w:r>
            <w:r w:rsidRPr="00532307">
              <w:rPr>
                <w:rFonts w:eastAsia="標楷體"/>
                <w:color w:val="FF0000"/>
                <w:sz w:val="26"/>
                <w:szCs w:val="26"/>
              </w:rPr>
              <w:t>分</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甄試時間：</w:t>
            </w:r>
            <w:r w:rsidRPr="00E13AE1">
              <w:rPr>
                <w:rFonts w:eastAsia="標楷體" w:hint="eastAsia"/>
                <w:color w:val="000000" w:themeColor="text1"/>
                <w:sz w:val="26"/>
                <w:szCs w:val="26"/>
              </w:rPr>
              <w:t>9</w:t>
            </w:r>
            <w:r w:rsidRPr="00E13AE1">
              <w:rPr>
                <w:rFonts w:eastAsia="標楷體" w:hint="eastAsia"/>
                <w:color w:val="000000" w:themeColor="text1"/>
                <w:sz w:val="26"/>
                <w:szCs w:val="26"/>
              </w:rPr>
              <w:t>時</w:t>
            </w:r>
            <w:r w:rsidRPr="00E13AE1">
              <w:rPr>
                <w:rFonts w:eastAsia="標楷體" w:hint="eastAsia"/>
                <w:color w:val="000000" w:themeColor="text1"/>
                <w:sz w:val="26"/>
                <w:szCs w:val="26"/>
              </w:rPr>
              <w:t>30</w:t>
            </w:r>
            <w:r w:rsidRPr="00E13AE1">
              <w:rPr>
                <w:rFonts w:eastAsia="標楷體" w:hint="eastAsia"/>
                <w:color w:val="000000" w:themeColor="text1"/>
                <w:sz w:val="26"/>
                <w:szCs w:val="26"/>
              </w:rPr>
              <w:t>分開始</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439"/>
        </w:trPr>
        <w:tc>
          <w:tcPr>
            <w:tcW w:w="1232" w:type="dxa"/>
            <w:vMerge w:val="restart"/>
            <w:tcBorders>
              <w:top w:val="double" w:sz="4" w:space="0" w:color="auto"/>
            </w:tcBorders>
          </w:tcPr>
          <w:p w:rsidR="00514CAB" w:rsidRPr="00B66BBF" w:rsidRDefault="00514CAB" w:rsidP="00514CAB">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315" w:type="dxa"/>
            <w:tcBorders>
              <w:top w:val="doub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6</w:t>
            </w:r>
            <w:r w:rsidR="009B246F" w:rsidRPr="00B66BBF">
              <w:rPr>
                <w:rFonts w:eastAsia="標楷體"/>
                <w:sz w:val="26"/>
                <w:szCs w:val="26"/>
              </w:rPr>
              <w:t>月</w:t>
            </w:r>
            <w:r w:rsidR="009B246F">
              <w:rPr>
                <w:rFonts w:eastAsia="標楷體" w:hint="eastAsia"/>
                <w:sz w:val="26"/>
                <w:szCs w:val="26"/>
              </w:rPr>
              <w:t>28</w:t>
            </w:r>
            <w:r w:rsidR="009B246F" w:rsidRPr="00B66BBF">
              <w:rPr>
                <w:rFonts w:eastAsia="標楷體"/>
                <w:sz w:val="26"/>
                <w:szCs w:val="26"/>
              </w:rPr>
              <w:t>日</w:t>
            </w:r>
            <w:r w:rsidR="009B246F">
              <w:rPr>
                <w:rFonts w:eastAsia="標楷體" w:hint="eastAsia"/>
                <w:sz w:val="26"/>
                <w:szCs w:val="26"/>
              </w:rPr>
              <w:t>(</w:t>
            </w:r>
            <w:r w:rsidR="009B246F">
              <w:rPr>
                <w:rFonts w:eastAsia="標楷體" w:hint="eastAsia"/>
                <w:sz w:val="26"/>
                <w:szCs w:val="26"/>
              </w:rPr>
              <w:t>二</w:t>
            </w:r>
            <w:r w:rsidR="009B246F">
              <w:rPr>
                <w:rFonts w:eastAsia="標楷體" w:hint="eastAsia"/>
                <w:sz w:val="26"/>
                <w:szCs w:val="26"/>
              </w:rPr>
              <w:t>)</w:t>
            </w:r>
            <w:r w:rsidR="00F234E8">
              <w:rPr>
                <w:rFonts w:eastAsia="標楷體" w:hint="eastAsia"/>
                <w:sz w:val="26"/>
                <w:szCs w:val="26"/>
              </w:rPr>
              <w:t xml:space="preserve"> </w:t>
            </w:r>
            <w:r>
              <w:rPr>
                <w:rFonts w:eastAsia="標楷體" w:hint="eastAsia"/>
                <w:sz w:val="26"/>
                <w:szCs w:val="26"/>
              </w:rPr>
              <w:t>20</w:t>
            </w:r>
            <w:r w:rsidRPr="00B66BBF">
              <w:rPr>
                <w:rFonts w:eastAsia="標楷體"/>
                <w:sz w:val="26"/>
                <w:szCs w:val="26"/>
              </w:rPr>
              <w:t>時</w:t>
            </w:r>
          </w:p>
        </w:tc>
        <w:tc>
          <w:tcPr>
            <w:tcW w:w="2605" w:type="dxa"/>
            <w:vMerge w:val="restart"/>
            <w:tcBorders>
              <w:top w:val="double" w:sz="4" w:space="0" w:color="auto"/>
            </w:tcBorders>
          </w:tcPr>
          <w:p w:rsidR="00514CAB" w:rsidRDefault="00514CAB" w:rsidP="00514CAB">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14CAB" w:rsidRDefault="00514CAB" w:rsidP="00514CAB">
            <w:pPr>
              <w:adjustRightInd w:val="0"/>
              <w:spacing w:line="0" w:lineRule="atLeast"/>
              <w:rPr>
                <w:rFonts w:eastAsia="標楷體"/>
                <w:sz w:val="26"/>
                <w:szCs w:val="26"/>
              </w:rPr>
            </w:pPr>
          </w:p>
          <w:p w:rsidR="00514CAB" w:rsidRPr="00514CAB" w:rsidRDefault="00591CD9" w:rsidP="00514CAB">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514CAB" w:rsidRPr="00B66BBF" w:rsidTr="00591CD9">
        <w:trPr>
          <w:trHeight w:val="508"/>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315" w:type="dxa"/>
            <w:tcBorders>
              <w:top w:val="sing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6</w:t>
            </w:r>
            <w:r w:rsidR="009B246F" w:rsidRPr="00B66BBF">
              <w:rPr>
                <w:rFonts w:eastAsia="標楷體"/>
                <w:sz w:val="26"/>
                <w:szCs w:val="26"/>
              </w:rPr>
              <w:t>月</w:t>
            </w:r>
            <w:r w:rsidR="009B246F">
              <w:rPr>
                <w:rFonts w:eastAsia="標楷體" w:hint="eastAsia"/>
                <w:sz w:val="26"/>
                <w:szCs w:val="26"/>
              </w:rPr>
              <w:t>30</w:t>
            </w:r>
            <w:r w:rsidR="009B246F" w:rsidRPr="00B66BBF">
              <w:rPr>
                <w:rFonts w:eastAsia="標楷體"/>
                <w:sz w:val="26"/>
                <w:szCs w:val="26"/>
              </w:rPr>
              <w:t>日</w:t>
            </w:r>
            <w:r w:rsidR="009B246F">
              <w:rPr>
                <w:rFonts w:eastAsia="標楷體" w:hint="eastAsia"/>
                <w:sz w:val="26"/>
                <w:szCs w:val="26"/>
              </w:rPr>
              <w:t>(</w:t>
            </w:r>
            <w:r w:rsidR="009B246F">
              <w:rPr>
                <w:rFonts w:eastAsia="標楷體" w:hint="eastAsia"/>
                <w:sz w:val="26"/>
                <w:szCs w:val="26"/>
              </w:rPr>
              <w:t>四</w:t>
            </w:r>
            <w:r w:rsidR="009B246F">
              <w:rPr>
                <w:rFonts w:eastAsia="標楷體" w:hint="eastAsia"/>
                <w:sz w:val="26"/>
                <w:szCs w:val="26"/>
              </w:rPr>
              <w:t>)</w:t>
            </w:r>
            <w:r w:rsidR="00F234E8">
              <w:rPr>
                <w:rFonts w:eastAsia="標楷體" w:hint="eastAsia"/>
                <w:sz w:val="26"/>
                <w:szCs w:val="26"/>
              </w:rPr>
              <w:t xml:space="preserve"> </w:t>
            </w:r>
            <w:r>
              <w:rPr>
                <w:rFonts w:eastAsia="標楷體" w:hint="eastAsia"/>
                <w:sz w:val="26"/>
                <w:szCs w:val="26"/>
              </w:rPr>
              <w:t>20</w:t>
            </w:r>
            <w:r w:rsidRPr="00B66BBF">
              <w:rPr>
                <w:rFonts w:eastAsia="標楷體"/>
                <w:sz w:val="26"/>
                <w:szCs w:val="26"/>
              </w:rPr>
              <w:t>時</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460"/>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315" w:type="dxa"/>
            <w:tcBorders>
              <w:top w:val="single" w:sz="4" w:space="0" w:color="auto"/>
            </w:tcBorders>
          </w:tcPr>
          <w:p w:rsidR="00514CAB" w:rsidRPr="00B66BBF" w:rsidRDefault="00514CAB"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009B246F" w:rsidRPr="00B66BBF">
              <w:rPr>
                <w:rFonts w:eastAsia="標楷體"/>
                <w:sz w:val="26"/>
                <w:szCs w:val="26"/>
              </w:rPr>
              <w:t>月</w:t>
            </w:r>
            <w:r w:rsidR="009B246F">
              <w:rPr>
                <w:rFonts w:eastAsia="標楷體" w:hint="eastAsia"/>
                <w:sz w:val="26"/>
                <w:szCs w:val="26"/>
              </w:rPr>
              <w:t>4</w:t>
            </w:r>
            <w:r w:rsidR="009B246F" w:rsidRPr="00B66BBF">
              <w:rPr>
                <w:rFonts w:eastAsia="標楷體"/>
                <w:sz w:val="26"/>
                <w:szCs w:val="26"/>
              </w:rPr>
              <w:t>日</w:t>
            </w:r>
            <w:r w:rsidR="009B246F">
              <w:rPr>
                <w:rFonts w:eastAsia="標楷體" w:hint="eastAsia"/>
                <w:sz w:val="26"/>
                <w:szCs w:val="26"/>
              </w:rPr>
              <w:t>(</w:t>
            </w:r>
            <w:r w:rsidR="009B246F">
              <w:rPr>
                <w:rFonts w:eastAsia="標楷體" w:hint="eastAsia"/>
                <w:sz w:val="26"/>
                <w:szCs w:val="26"/>
              </w:rPr>
              <w:t>一</w:t>
            </w:r>
            <w:r w:rsidR="009B246F">
              <w:rPr>
                <w:rFonts w:eastAsia="標楷體" w:hint="eastAsia"/>
                <w:sz w:val="26"/>
                <w:szCs w:val="26"/>
              </w:rPr>
              <w:t>)</w:t>
            </w:r>
            <w:r w:rsidR="00F234E8">
              <w:rPr>
                <w:rFonts w:eastAsia="標楷體" w:hint="eastAsia"/>
                <w:sz w:val="26"/>
                <w:szCs w:val="26"/>
              </w:rPr>
              <w:t xml:space="preserve"> </w:t>
            </w:r>
            <w:r>
              <w:rPr>
                <w:rFonts w:eastAsia="標楷體" w:hint="eastAsia"/>
                <w:sz w:val="26"/>
                <w:szCs w:val="26"/>
              </w:rPr>
              <w:t>20</w:t>
            </w:r>
            <w:r w:rsidRPr="00B66BBF">
              <w:rPr>
                <w:rFonts w:eastAsia="標楷體"/>
                <w:sz w:val="26"/>
                <w:szCs w:val="26"/>
              </w:rPr>
              <w:t>時</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91CD9">
        <w:trPr>
          <w:trHeight w:val="37"/>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1136" w:type="dxa"/>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4</w:t>
            </w:r>
            <w:r w:rsidRPr="00514CAB">
              <w:rPr>
                <w:rFonts w:eastAsia="標楷體" w:hint="eastAsia"/>
                <w:sz w:val="26"/>
                <w:szCs w:val="26"/>
              </w:rPr>
              <w:t>次</w:t>
            </w:r>
          </w:p>
        </w:tc>
        <w:tc>
          <w:tcPr>
            <w:tcW w:w="5315" w:type="dxa"/>
            <w:tcBorders>
              <w:top w:val="single" w:sz="4" w:space="0" w:color="auto"/>
            </w:tcBorders>
          </w:tcPr>
          <w:p w:rsidR="00514CAB" w:rsidRPr="009B246F" w:rsidRDefault="00514CAB" w:rsidP="00591CD9">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00591CD9" w:rsidRPr="009B246F">
              <w:rPr>
                <w:rFonts w:eastAsia="標楷體"/>
                <w:sz w:val="26"/>
                <w:szCs w:val="26"/>
              </w:rPr>
              <w:t>1</w:t>
            </w:r>
            <w:r w:rsidRPr="009B246F">
              <w:rPr>
                <w:rFonts w:eastAsia="標楷體"/>
                <w:sz w:val="26"/>
                <w:szCs w:val="26"/>
              </w:rPr>
              <w:t>年</w:t>
            </w:r>
            <w:r w:rsidR="009B246F" w:rsidRPr="009B246F">
              <w:rPr>
                <w:rFonts w:eastAsia="標楷體" w:hint="eastAsia"/>
                <w:sz w:val="26"/>
                <w:szCs w:val="26"/>
              </w:rPr>
              <w:t>7</w:t>
            </w:r>
            <w:r w:rsidR="009B246F" w:rsidRPr="009B246F">
              <w:rPr>
                <w:rFonts w:eastAsia="標楷體"/>
                <w:sz w:val="26"/>
                <w:szCs w:val="26"/>
              </w:rPr>
              <w:t>月</w:t>
            </w:r>
            <w:r w:rsidR="009B246F" w:rsidRPr="009B246F">
              <w:rPr>
                <w:rFonts w:eastAsia="標楷體" w:hint="eastAsia"/>
                <w:sz w:val="26"/>
                <w:szCs w:val="26"/>
              </w:rPr>
              <w:t>7</w:t>
            </w:r>
            <w:r w:rsidR="009B246F" w:rsidRPr="009B246F">
              <w:rPr>
                <w:rFonts w:eastAsia="標楷體"/>
                <w:sz w:val="26"/>
                <w:szCs w:val="26"/>
              </w:rPr>
              <w:t>日</w:t>
            </w:r>
            <w:r w:rsidR="009B246F" w:rsidRPr="009B246F">
              <w:rPr>
                <w:rFonts w:eastAsia="標楷體" w:hint="eastAsia"/>
                <w:sz w:val="26"/>
                <w:szCs w:val="26"/>
              </w:rPr>
              <w:t>(</w:t>
            </w:r>
            <w:r w:rsidR="009B246F" w:rsidRPr="009B246F">
              <w:rPr>
                <w:rFonts w:eastAsia="標楷體" w:hint="eastAsia"/>
                <w:sz w:val="26"/>
                <w:szCs w:val="26"/>
              </w:rPr>
              <w:t>四</w:t>
            </w:r>
            <w:r w:rsidR="009B246F" w:rsidRPr="009B246F">
              <w:rPr>
                <w:rFonts w:eastAsia="標楷體" w:hint="eastAsia"/>
                <w:sz w:val="26"/>
                <w:szCs w:val="26"/>
              </w:rPr>
              <w:t>)</w:t>
            </w:r>
            <w:r w:rsidR="00F234E8">
              <w:rPr>
                <w:rFonts w:eastAsia="標楷體" w:hint="eastAsia"/>
                <w:sz w:val="26"/>
                <w:szCs w:val="26"/>
              </w:rPr>
              <w:t xml:space="preserve"> </w:t>
            </w:r>
            <w:r w:rsidR="009B246F" w:rsidRPr="009B246F">
              <w:rPr>
                <w:rFonts w:eastAsia="標楷體" w:hint="eastAsia"/>
                <w:sz w:val="26"/>
                <w:szCs w:val="26"/>
              </w:rPr>
              <w:t>20</w:t>
            </w:r>
            <w:r w:rsidRPr="009B246F">
              <w:rPr>
                <w:rFonts w:eastAsia="標楷體" w:hint="eastAsia"/>
                <w:sz w:val="26"/>
                <w:szCs w:val="26"/>
              </w:rPr>
              <w:t>時</w:t>
            </w:r>
          </w:p>
        </w:tc>
        <w:tc>
          <w:tcPr>
            <w:tcW w:w="2605" w:type="dxa"/>
            <w:vMerge/>
          </w:tcPr>
          <w:p w:rsidR="00514CAB" w:rsidRPr="00B66BBF" w:rsidRDefault="00514CAB" w:rsidP="00514CAB">
            <w:pPr>
              <w:adjustRightInd w:val="0"/>
              <w:spacing w:line="0" w:lineRule="atLeast"/>
              <w:rPr>
                <w:rFonts w:eastAsia="標楷體"/>
                <w:sz w:val="26"/>
                <w:szCs w:val="26"/>
              </w:rPr>
            </w:pPr>
          </w:p>
        </w:tc>
      </w:tr>
      <w:tr w:rsidR="00514CAB" w:rsidRPr="00B66BBF" w:rsidTr="00532307">
        <w:trPr>
          <w:trHeight w:val="528"/>
        </w:trPr>
        <w:tc>
          <w:tcPr>
            <w:tcW w:w="1232" w:type="dxa"/>
            <w:vMerge/>
          </w:tcPr>
          <w:p w:rsidR="00514CAB" w:rsidRPr="00B66BBF" w:rsidRDefault="00514CAB" w:rsidP="00514CAB">
            <w:pPr>
              <w:adjustRightInd w:val="0"/>
              <w:spacing w:line="0" w:lineRule="atLeast"/>
              <w:jc w:val="both"/>
              <w:rPr>
                <w:rFonts w:eastAsia="標楷體"/>
                <w:sz w:val="26"/>
                <w:szCs w:val="26"/>
              </w:rPr>
            </w:pPr>
          </w:p>
        </w:tc>
        <w:tc>
          <w:tcPr>
            <w:tcW w:w="9056" w:type="dxa"/>
            <w:gridSpan w:val="3"/>
            <w:tcBorders>
              <w:top w:val="single" w:sz="4" w:space="0" w:color="auto"/>
            </w:tcBorders>
          </w:tcPr>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（網路公告，如簡章公告網站）</w:t>
            </w:r>
          </w:p>
          <w:p w:rsidR="00514CAB" w:rsidRPr="00B66BBF" w:rsidRDefault="00514CAB" w:rsidP="00514CA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91CD9" w:rsidRPr="00B66BBF" w:rsidTr="00532307">
        <w:trPr>
          <w:trHeight w:val="314"/>
        </w:trPr>
        <w:tc>
          <w:tcPr>
            <w:tcW w:w="1232" w:type="dxa"/>
            <w:vMerge w:val="restart"/>
          </w:tcPr>
          <w:p w:rsidR="00591CD9" w:rsidRPr="00B66BBF" w:rsidRDefault="00591CD9" w:rsidP="00591CD9">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315"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6</w:t>
            </w:r>
            <w:r w:rsidRPr="00B66BBF">
              <w:rPr>
                <w:rFonts w:eastAsia="標楷體"/>
                <w:sz w:val="26"/>
                <w:szCs w:val="26"/>
              </w:rPr>
              <w:t>月</w:t>
            </w:r>
            <w:r w:rsidR="009B246F">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sidR="009B246F">
              <w:rPr>
                <w:rFonts w:eastAsia="標楷體" w:hint="eastAsia"/>
                <w:sz w:val="26"/>
                <w:szCs w:val="26"/>
              </w:rPr>
              <w:t xml:space="preserve"> </w:t>
            </w:r>
            <w:r>
              <w:rPr>
                <w:rFonts w:eastAsia="標楷體" w:hint="eastAsia"/>
                <w:sz w:val="26"/>
                <w:szCs w:val="26"/>
              </w:rPr>
              <w:t>8-10</w:t>
            </w:r>
            <w:r w:rsidRPr="00B66BBF">
              <w:rPr>
                <w:rFonts w:eastAsia="標楷體"/>
                <w:sz w:val="26"/>
                <w:szCs w:val="26"/>
              </w:rPr>
              <w:t>時</w:t>
            </w:r>
          </w:p>
        </w:tc>
        <w:tc>
          <w:tcPr>
            <w:tcW w:w="2605" w:type="dxa"/>
            <w:vMerge w:val="restart"/>
          </w:tcPr>
          <w:p w:rsidR="00591CD9" w:rsidRPr="00B66BBF" w:rsidRDefault="00591CD9" w:rsidP="00591CD9">
            <w:pPr>
              <w:adjustRightInd w:val="0"/>
              <w:spacing w:line="0" w:lineRule="atLeast"/>
              <w:rPr>
                <w:rFonts w:eastAsia="標楷體"/>
                <w:sz w:val="26"/>
                <w:szCs w:val="26"/>
              </w:rPr>
            </w:pPr>
          </w:p>
        </w:tc>
      </w:tr>
      <w:tr w:rsidR="00591CD9" w:rsidRPr="00B66BBF" w:rsidTr="00532307">
        <w:trPr>
          <w:trHeight w:val="277"/>
        </w:trPr>
        <w:tc>
          <w:tcPr>
            <w:tcW w:w="1232" w:type="dxa"/>
            <w:vMerge/>
          </w:tcPr>
          <w:p w:rsidR="00591CD9" w:rsidRPr="00B66BBF" w:rsidRDefault="00591CD9" w:rsidP="00591CD9">
            <w:pPr>
              <w:adjustRightInd w:val="0"/>
              <w:spacing w:line="0" w:lineRule="atLeast"/>
              <w:jc w:val="both"/>
              <w:rPr>
                <w:rFonts w:eastAsia="標楷體"/>
                <w:sz w:val="26"/>
                <w:szCs w:val="26"/>
              </w:rPr>
            </w:pPr>
          </w:p>
        </w:tc>
        <w:tc>
          <w:tcPr>
            <w:tcW w:w="1136"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315" w:type="dxa"/>
            <w:tcBorders>
              <w:bottom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Pr="00B66BBF">
              <w:rPr>
                <w:rFonts w:eastAsia="標楷體"/>
                <w:sz w:val="26"/>
                <w:szCs w:val="26"/>
              </w:rPr>
              <w:t>月</w:t>
            </w:r>
            <w:r w:rsidR="009B246F">
              <w:rPr>
                <w:rFonts w:eastAsia="標楷體" w:hint="eastAsia"/>
                <w:sz w:val="26"/>
                <w:szCs w:val="26"/>
              </w:rPr>
              <w:t>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009B246F">
              <w:rPr>
                <w:rFonts w:eastAsia="標楷體" w:hint="eastAsia"/>
                <w:sz w:val="26"/>
                <w:szCs w:val="26"/>
              </w:rPr>
              <w:t xml:space="preserve"> </w:t>
            </w:r>
            <w:r>
              <w:rPr>
                <w:rFonts w:eastAsia="標楷體" w:hint="eastAsia"/>
                <w:sz w:val="26"/>
                <w:szCs w:val="26"/>
              </w:rPr>
              <w:t>8-10</w:t>
            </w:r>
            <w:r w:rsidRPr="00B66BBF">
              <w:rPr>
                <w:rFonts w:eastAsia="標楷體"/>
                <w:sz w:val="26"/>
                <w:szCs w:val="26"/>
              </w:rPr>
              <w:t>時</w:t>
            </w:r>
          </w:p>
        </w:tc>
        <w:tc>
          <w:tcPr>
            <w:tcW w:w="2605" w:type="dxa"/>
            <w:vMerge/>
          </w:tcPr>
          <w:p w:rsidR="00591CD9" w:rsidRPr="00B66BBF" w:rsidRDefault="00591CD9" w:rsidP="00591CD9">
            <w:pPr>
              <w:adjustRightInd w:val="0"/>
              <w:spacing w:line="0" w:lineRule="atLeast"/>
              <w:rPr>
                <w:rFonts w:eastAsia="標楷體"/>
                <w:color w:val="FF0000"/>
                <w:sz w:val="26"/>
                <w:szCs w:val="26"/>
              </w:rPr>
            </w:pPr>
          </w:p>
        </w:tc>
      </w:tr>
      <w:tr w:rsidR="00591CD9" w:rsidRPr="00B66BBF" w:rsidTr="00532307">
        <w:trPr>
          <w:trHeight w:val="38"/>
        </w:trPr>
        <w:tc>
          <w:tcPr>
            <w:tcW w:w="1232" w:type="dxa"/>
            <w:vMerge/>
          </w:tcPr>
          <w:p w:rsidR="00591CD9" w:rsidRPr="00B66BBF" w:rsidRDefault="00591CD9" w:rsidP="00591CD9">
            <w:pPr>
              <w:adjustRightInd w:val="0"/>
              <w:spacing w:line="0" w:lineRule="atLeast"/>
              <w:jc w:val="both"/>
              <w:rPr>
                <w:rFonts w:eastAsia="標楷體"/>
                <w:sz w:val="26"/>
                <w:szCs w:val="26"/>
              </w:rPr>
            </w:pPr>
          </w:p>
        </w:tc>
        <w:tc>
          <w:tcPr>
            <w:tcW w:w="1136" w:type="dxa"/>
          </w:tcPr>
          <w:p w:rsidR="00591CD9" w:rsidRPr="00B66BBF" w:rsidRDefault="00591CD9" w:rsidP="00591CD9">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315" w:type="dxa"/>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Pr="00B66BBF">
              <w:rPr>
                <w:rFonts w:eastAsia="標楷體"/>
                <w:sz w:val="26"/>
                <w:szCs w:val="26"/>
              </w:rPr>
              <w:t>月</w:t>
            </w:r>
            <w:r w:rsidR="009B246F">
              <w:rPr>
                <w:rFonts w:eastAsia="標楷體" w:hint="eastAsia"/>
                <w:sz w:val="26"/>
                <w:szCs w:val="26"/>
              </w:rPr>
              <w:t>5</w:t>
            </w:r>
            <w:r w:rsidRPr="00B66BBF">
              <w:rPr>
                <w:rFonts w:eastAsia="標楷體"/>
                <w:sz w:val="26"/>
                <w:szCs w:val="26"/>
              </w:rPr>
              <w:t>日</w:t>
            </w:r>
            <w:r>
              <w:rPr>
                <w:rFonts w:eastAsia="標楷體" w:hint="eastAsia"/>
                <w:sz w:val="26"/>
                <w:szCs w:val="26"/>
              </w:rPr>
              <w:t>(</w:t>
            </w:r>
            <w:r w:rsidR="009B246F">
              <w:rPr>
                <w:rFonts w:eastAsia="標楷體" w:hint="eastAsia"/>
                <w:sz w:val="26"/>
                <w:szCs w:val="26"/>
              </w:rPr>
              <w:t>二</w:t>
            </w:r>
            <w:r>
              <w:rPr>
                <w:rFonts w:eastAsia="標楷體" w:hint="eastAsia"/>
                <w:sz w:val="26"/>
                <w:szCs w:val="26"/>
              </w:rPr>
              <w:t>)</w:t>
            </w:r>
            <w:r w:rsidR="009B246F">
              <w:rPr>
                <w:rFonts w:eastAsia="標楷體" w:hint="eastAsia"/>
                <w:sz w:val="26"/>
                <w:szCs w:val="26"/>
              </w:rPr>
              <w:t xml:space="preserve"> </w:t>
            </w:r>
            <w:r>
              <w:rPr>
                <w:rFonts w:eastAsia="標楷體" w:hint="eastAsia"/>
                <w:sz w:val="26"/>
                <w:szCs w:val="26"/>
              </w:rPr>
              <w:t>8-10</w:t>
            </w:r>
            <w:r w:rsidRPr="00B66BBF">
              <w:rPr>
                <w:rFonts w:eastAsia="標楷體"/>
                <w:sz w:val="26"/>
                <w:szCs w:val="26"/>
              </w:rPr>
              <w:t>時</w:t>
            </w:r>
          </w:p>
        </w:tc>
        <w:tc>
          <w:tcPr>
            <w:tcW w:w="2605" w:type="dxa"/>
            <w:vMerge/>
          </w:tcPr>
          <w:p w:rsidR="00591CD9" w:rsidRPr="00B66BBF" w:rsidRDefault="00591CD9" w:rsidP="00591CD9">
            <w:pPr>
              <w:adjustRightInd w:val="0"/>
              <w:spacing w:line="0" w:lineRule="atLeast"/>
              <w:rPr>
                <w:rFonts w:eastAsia="標楷體"/>
                <w:color w:val="FF0000"/>
                <w:sz w:val="26"/>
                <w:szCs w:val="26"/>
              </w:rPr>
            </w:pPr>
          </w:p>
        </w:tc>
      </w:tr>
      <w:tr w:rsidR="00591CD9" w:rsidRPr="00B66BBF" w:rsidTr="00532307">
        <w:trPr>
          <w:trHeight w:val="38"/>
        </w:trPr>
        <w:tc>
          <w:tcPr>
            <w:tcW w:w="1232" w:type="dxa"/>
            <w:vMerge/>
          </w:tcPr>
          <w:p w:rsidR="00591CD9" w:rsidRPr="00B66BBF" w:rsidRDefault="00591CD9" w:rsidP="00591CD9">
            <w:pPr>
              <w:adjustRightInd w:val="0"/>
              <w:spacing w:line="0" w:lineRule="atLeast"/>
              <w:jc w:val="both"/>
              <w:rPr>
                <w:rFonts w:eastAsia="標楷體"/>
                <w:sz w:val="26"/>
                <w:szCs w:val="26"/>
              </w:rPr>
            </w:pPr>
          </w:p>
        </w:tc>
        <w:tc>
          <w:tcPr>
            <w:tcW w:w="1136" w:type="dxa"/>
          </w:tcPr>
          <w:p w:rsidR="00591CD9" w:rsidRPr="00B66BBF" w:rsidRDefault="00591CD9" w:rsidP="00591CD9">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4</w:t>
            </w:r>
            <w:r w:rsidRPr="00514CAB">
              <w:rPr>
                <w:rFonts w:eastAsia="標楷體" w:hint="eastAsia"/>
                <w:sz w:val="26"/>
                <w:szCs w:val="26"/>
              </w:rPr>
              <w:t>次</w:t>
            </w:r>
          </w:p>
        </w:tc>
        <w:tc>
          <w:tcPr>
            <w:tcW w:w="5315" w:type="dxa"/>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sidR="009B246F">
              <w:rPr>
                <w:rFonts w:eastAsia="標楷體" w:hint="eastAsia"/>
                <w:sz w:val="26"/>
                <w:szCs w:val="26"/>
              </w:rPr>
              <w:t>五</w:t>
            </w:r>
            <w:r>
              <w:rPr>
                <w:rFonts w:eastAsia="標楷體" w:hint="eastAsia"/>
                <w:sz w:val="26"/>
                <w:szCs w:val="26"/>
              </w:rPr>
              <w:t>)</w:t>
            </w:r>
            <w:r w:rsidR="009B246F">
              <w:rPr>
                <w:rFonts w:eastAsia="標楷體" w:hint="eastAsia"/>
                <w:sz w:val="26"/>
                <w:szCs w:val="26"/>
              </w:rPr>
              <w:t xml:space="preserve"> 8-10</w:t>
            </w:r>
            <w:r w:rsidR="009B246F" w:rsidRPr="00B66BBF">
              <w:rPr>
                <w:rFonts w:eastAsia="標楷體"/>
                <w:sz w:val="26"/>
                <w:szCs w:val="26"/>
              </w:rPr>
              <w:t>時</w:t>
            </w:r>
          </w:p>
        </w:tc>
        <w:tc>
          <w:tcPr>
            <w:tcW w:w="2605" w:type="dxa"/>
            <w:vMerge/>
          </w:tcPr>
          <w:p w:rsidR="00591CD9" w:rsidRPr="00B66BBF" w:rsidRDefault="00591CD9" w:rsidP="00591CD9">
            <w:pPr>
              <w:adjustRightInd w:val="0"/>
              <w:spacing w:line="0" w:lineRule="atLeast"/>
              <w:rPr>
                <w:rFonts w:eastAsia="標楷體"/>
                <w:color w:val="FF0000"/>
                <w:sz w:val="26"/>
                <w:szCs w:val="26"/>
              </w:rPr>
            </w:pPr>
          </w:p>
        </w:tc>
      </w:tr>
      <w:tr w:rsidR="00514CAB" w:rsidRPr="00B66BBF" w:rsidTr="00532307">
        <w:trPr>
          <w:trHeight w:val="256"/>
        </w:trPr>
        <w:tc>
          <w:tcPr>
            <w:tcW w:w="1232" w:type="dxa"/>
            <w:vMerge/>
            <w:tcBorders>
              <w:bottom w:val="double" w:sz="4" w:space="0" w:color="auto"/>
            </w:tcBorders>
          </w:tcPr>
          <w:p w:rsidR="00514CAB" w:rsidRPr="00B66BBF" w:rsidRDefault="00514CAB" w:rsidP="00514CAB">
            <w:pPr>
              <w:adjustRightInd w:val="0"/>
              <w:spacing w:line="0" w:lineRule="atLeast"/>
              <w:jc w:val="both"/>
              <w:rPr>
                <w:rFonts w:eastAsia="標楷體"/>
                <w:sz w:val="26"/>
                <w:szCs w:val="26"/>
              </w:rPr>
            </w:pPr>
          </w:p>
        </w:tc>
        <w:tc>
          <w:tcPr>
            <w:tcW w:w="6451" w:type="dxa"/>
            <w:gridSpan w:val="2"/>
            <w:tcBorders>
              <w:bottom w:val="double" w:sz="4" w:space="0" w:color="auto"/>
            </w:tcBorders>
          </w:tcPr>
          <w:p w:rsidR="00514CAB" w:rsidRPr="00650C7D" w:rsidRDefault="00514CAB" w:rsidP="00514CAB">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14CAB" w:rsidRPr="00B66BBF" w:rsidRDefault="00514CAB" w:rsidP="00514CAB">
            <w:pPr>
              <w:adjustRightInd w:val="0"/>
              <w:spacing w:line="0" w:lineRule="atLeast"/>
              <w:rPr>
                <w:rFonts w:eastAsia="標楷體"/>
                <w:color w:val="FF0000"/>
                <w:sz w:val="26"/>
                <w:szCs w:val="26"/>
              </w:rPr>
            </w:pPr>
          </w:p>
        </w:tc>
      </w:tr>
      <w:tr w:rsidR="00591CD9" w:rsidRPr="00B66BBF" w:rsidTr="002F0C97">
        <w:trPr>
          <w:trHeight w:val="828"/>
        </w:trPr>
        <w:tc>
          <w:tcPr>
            <w:tcW w:w="1232" w:type="dxa"/>
            <w:vMerge w:val="restart"/>
            <w:tcBorders>
              <w:top w:val="double" w:sz="4" w:space="0" w:color="auto"/>
            </w:tcBorders>
          </w:tcPr>
          <w:p w:rsidR="00591CD9" w:rsidRPr="00B66BBF" w:rsidRDefault="00591CD9" w:rsidP="00591CD9">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315" w:type="dxa"/>
            <w:tcBorders>
              <w:top w:val="doub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6</w:t>
            </w:r>
            <w:r w:rsidR="009B246F" w:rsidRPr="00B66BBF">
              <w:rPr>
                <w:rFonts w:eastAsia="標楷體"/>
                <w:sz w:val="26"/>
                <w:szCs w:val="26"/>
              </w:rPr>
              <w:t>月</w:t>
            </w:r>
            <w:r w:rsidR="009B246F">
              <w:rPr>
                <w:rFonts w:eastAsia="標楷體" w:hint="eastAsia"/>
                <w:sz w:val="26"/>
                <w:szCs w:val="26"/>
              </w:rPr>
              <w:t>29</w:t>
            </w:r>
            <w:r w:rsidR="009B246F" w:rsidRPr="00B66BBF">
              <w:rPr>
                <w:rFonts w:eastAsia="標楷體"/>
                <w:sz w:val="26"/>
                <w:szCs w:val="26"/>
              </w:rPr>
              <w:t>日</w:t>
            </w:r>
            <w:r w:rsidR="009B246F">
              <w:rPr>
                <w:rFonts w:eastAsia="標楷體" w:hint="eastAsia"/>
                <w:sz w:val="26"/>
                <w:szCs w:val="26"/>
              </w:rPr>
              <w:t>(</w:t>
            </w:r>
            <w:r w:rsidR="009B246F">
              <w:rPr>
                <w:rFonts w:eastAsia="標楷體" w:hint="eastAsia"/>
                <w:sz w:val="26"/>
                <w:szCs w:val="26"/>
              </w:rPr>
              <w:t>三</w:t>
            </w:r>
            <w:r w:rsidR="009B246F">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591CD9" w:rsidRDefault="00591CD9" w:rsidP="00591CD9">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91CD9" w:rsidRDefault="00591CD9" w:rsidP="00591CD9">
            <w:pPr>
              <w:adjustRightInd w:val="0"/>
              <w:spacing w:line="0" w:lineRule="atLeast"/>
              <w:rPr>
                <w:rFonts w:eastAsia="標楷體"/>
                <w:b/>
                <w:color w:val="00B050"/>
                <w:sz w:val="26"/>
                <w:szCs w:val="26"/>
              </w:rPr>
            </w:pPr>
          </w:p>
          <w:p w:rsidR="00591CD9" w:rsidRPr="00B66BBF" w:rsidRDefault="00591CD9" w:rsidP="00591CD9">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備取人員俟接獲電話通知，辦理報到。</w:t>
            </w:r>
          </w:p>
        </w:tc>
      </w:tr>
      <w:tr w:rsidR="00591CD9" w:rsidRPr="00B66BBF" w:rsidTr="002F0C97">
        <w:trPr>
          <w:trHeight w:val="828"/>
        </w:trPr>
        <w:tc>
          <w:tcPr>
            <w:tcW w:w="1232" w:type="dxa"/>
            <w:vMerge/>
          </w:tcPr>
          <w:p w:rsidR="00591CD9" w:rsidRPr="00B66BBF" w:rsidRDefault="00591CD9" w:rsidP="00591CD9">
            <w:pPr>
              <w:adjustRightInd w:val="0"/>
              <w:spacing w:line="0" w:lineRule="atLeast"/>
              <w:rPr>
                <w:rFonts w:eastAsia="標楷體"/>
                <w:sz w:val="26"/>
                <w:szCs w:val="26"/>
              </w:rPr>
            </w:pPr>
          </w:p>
        </w:tc>
        <w:tc>
          <w:tcPr>
            <w:tcW w:w="1136" w:type="dxa"/>
            <w:tcBorders>
              <w:top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315" w:type="dxa"/>
            <w:tcBorders>
              <w:top w:val="sing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009B246F" w:rsidRPr="00B66BBF">
              <w:rPr>
                <w:rFonts w:eastAsia="標楷體"/>
                <w:sz w:val="26"/>
                <w:szCs w:val="26"/>
              </w:rPr>
              <w:t>月</w:t>
            </w:r>
            <w:r w:rsidR="009B246F">
              <w:rPr>
                <w:rFonts w:eastAsia="標楷體" w:hint="eastAsia"/>
                <w:sz w:val="26"/>
                <w:szCs w:val="26"/>
              </w:rPr>
              <w:t>1</w:t>
            </w:r>
            <w:r w:rsidR="009B246F" w:rsidRPr="00B66BBF">
              <w:rPr>
                <w:rFonts w:eastAsia="標楷體"/>
                <w:sz w:val="26"/>
                <w:szCs w:val="26"/>
              </w:rPr>
              <w:t>日</w:t>
            </w:r>
            <w:r w:rsidR="009B246F">
              <w:rPr>
                <w:rFonts w:eastAsia="標楷體" w:hint="eastAsia"/>
                <w:sz w:val="26"/>
                <w:szCs w:val="26"/>
              </w:rPr>
              <w:t>(</w:t>
            </w:r>
            <w:r w:rsidR="009B246F">
              <w:rPr>
                <w:rFonts w:eastAsia="標楷體" w:hint="eastAsia"/>
                <w:sz w:val="26"/>
                <w:szCs w:val="26"/>
              </w:rPr>
              <w:t>五</w:t>
            </w:r>
            <w:r w:rsidR="009B246F">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91CD9" w:rsidRPr="00B66BBF" w:rsidRDefault="00591CD9" w:rsidP="00591CD9">
            <w:pPr>
              <w:adjustRightInd w:val="0"/>
              <w:spacing w:line="0" w:lineRule="atLeast"/>
              <w:rPr>
                <w:rFonts w:eastAsia="標楷體"/>
                <w:sz w:val="26"/>
                <w:szCs w:val="26"/>
              </w:rPr>
            </w:pPr>
          </w:p>
        </w:tc>
      </w:tr>
      <w:tr w:rsidR="00591CD9" w:rsidRPr="00B66BBF" w:rsidTr="002F0C97">
        <w:trPr>
          <w:trHeight w:val="828"/>
        </w:trPr>
        <w:tc>
          <w:tcPr>
            <w:tcW w:w="1232" w:type="dxa"/>
            <w:vMerge/>
          </w:tcPr>
          <w:p w:rsidR="00591CD9" w:rsidRPr="00B66BBF" w:rsidRDefault="00591CD9" w:rsidP="00591CD9">
            <w:pPr>
              <w:adjustRightInd w:val="0"/>
              <w:spacing w:line="0" w:lineRule="atLeast"/>
              <w:rPr>
                <w:rFonts w:eastAsia="標楷體"/>
                <w:sz w:val="26"/>
                <w:szCs w:val="26"/>
              </w:rPr>
            </w:pPr>
          </w:p>
        </w:tc>
        <w:tc>
          <w:tcPr>
            <w:tcW w:w="1136" w:type="dxa"/>
            <w:tcBorders>
              <w:top w:val="sing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315" w:type="dxa"/>
            <w:tcBorders>
              <w:top w:val="single" w:sz="4" w:space="0" w:color="auto"/>
            </w:tcBorders>
          </w:tcPr>
          <w:p w:rsidR="00591CD9" w:rsidRPr="00650C7D" w:rsidRDefault="00591CD9" w:rsidP="00591CD9">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B246F">
              <w:rPr>
                <w:rFonts w:eastAsia="標楷體" w:hint="eastAsia"/>
                <w:sz w:val="26"/>
                <w:szCs w:val="26"/>
              </w:rPr>
              <w:t>7</w:t>
            </w:r>
            <w:r w:rsidR="009B246F" w:rsidRPr="00B66BBF">
              <w:rPr>
                <w:rFonts w:eastAsia="標楷體"/>
                <w:sz w:val="26"/>
                <w:szCs w:val="26"/>
              </w:rPr>
              <w:t>月</w:t>
            </w:r>
            <w:r w:rsidR="009B246F">
              <w:rPr>
                <w:rFonts w:eastAsia="標楷體" w:hint="eastAsia"/>
                <w:sz w:val="26"/>
                <w:szCs w:val="26"/>
              </w:rPr>
              <w:t>5</w:t>
            </w:r>
            <w:r w:rsidR="009B246F" w:rsidRPr="00B66BBF">
              <w:rPr>
                <w:rFonts w:eastAsia="標楷體"/>
                <w:sz w:val="26"/>
                <w:szCs w:val="26"/>
              </w:rPr>
              <w:t>日</w:t>
            </w:r>
            <w:r w:rsidR="009B246F">
              <w:rPr>
                <w:rFonts w:eastAsia="標楷體" w:hint="eastAsia"/>
                <w:sz w:val="26"/>
                <w:szCs w:val="26"/>
              </w:rPr>
              <w:t>(</w:t>
            </w:r>
            <w:r w:rsidR="009B246F">
              <w:rPr>
                <w:rFonts w:eastAsia="標楷體" w:hint="eastAsia"/>
                <w:sz w:val="26"/>
                <w:szCs w:val="26"/>
              </w:rPr>
              <w:t>二</w:t>
            </w:r>
            <w:r w:rsidR="009B246F">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591CD9" w:rsidRPr="00B66BBF" w:rsidRDefault="00591CD9" w:rsidP="00591CD9">
            <w:pPr>
              <w:adjustRightInd w:val="0"/>
              <w:spacing w:line="0" w:lineRule="atLeast"/>
              <w:rPr>
                <w:rFonts w:eastAsia="標楷體"/>
                <w:sz w:val="26"/>
                <w:szCs w:val="26"/>
              </w:rPr>
            </w:pPr>
          </w:p>
        </w:tc>
      </w:tr>
      <w:tr w:rsidR="00591CD9" w:rsidRPr="00B66BBF" w:rsidTr="002F0C97">
        <w:trPr>
          <w:trHeight w:val="829"/>
        </w:trPr>
        <w:tc>
          <w:tcPr>
            <w:tcW w:w="1232" w:type="dxa"/>
            <w:vMerge/>
          </w:tcPr>
          <w:p w:rsidR="00591CD9" w:rsidRPr="00B66BBF" w:rsidRDefault="00591CD9" w:rsidP="00591CD9">
            <w:pPr>
              <w:adjustRightInd w:val="0"/>
              <w:spacing w:line="0" w:lineRule="atLeast"/>
              <w:rPr>
                <w:rFonts w:eastAsia="標楷體"/>
                <w:sz w:val="26"/>
                <w:szCs w:val="26"/>
              </w:rPr>
            </w:pPr>
          </w:p>
        </w:tc>
        <w:tc>
          <w:tcPr>
            <w:tcW w:w="1136" w:type="dxa"/>
            <w:tcBorders>
              <w:top w:val="single" w:sz="4" w:space="0" w:color="auto"/>
            </w:tcBorders>
          </w:tcPr>
          <w:p w:rsidR="00591CD9" w:rsidRPr="00B66BBF" w:rsidRDefault="00591CD9" w:rsidP="00591CD9">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4</w:t>
            </w:r>
            <w:r w:rsidRPr="00514CAB">
              <w:rPr>
                <w:rFonts w:eastAsia="標楷體" w:hint="eastAsia"/>
                <w:sz w:val="26"/>
                <w:szCs w:val="26"/>
              </w:rPr>
              <w:t>次</w:t>
            </w:r>
          </w:p>
        </w:tc>
        <w:tc>
          <w:tcPr>
            <w:tcW w:w="5315" w:type="dxa"/>
            <w:tcBorders>
              <w:top w:val="single" w:sz="4" w:space="0" w:color="auto"/>
            </w:tcBorders>
          </w:tcPr>
          <w:p w:rsidR="00591CD9" w:rsidRPr="009B246F" w:rsidRDefault="00591CD9" w:rsidP="00591CD9">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009B246F" w:rsidRPr="009B246F">
              <w:rPr>
                <w:rFonts w:eastAsia="標楷體" w:hint="eastAsia"/>
                <w:sz w:val="26"/>
                <w:szCs w:val="26"/>
              </w:rPr>
              <w:t>7</w:t>
            </w:r>
            <w:r w:rsidR="009B246F" w:rsidRPr="009B246F">
              <w:rPr>
                <w:rFonts w:eastAsia="標楷體"/>
                <w:sz w:val="26"/>
                <w:szCs w:val="26"/>
              </w:rPr>
              <w:t>月</w:t>
            </w:r>
            <w:r w:rsidR="009B246F" w:rsidRPr="009B246F">
              <w:rPr>
                <w:rFonts w:eastAsia="標楷體" w:hint="eastAsia"/>
                <w:sz w:val="26"/>
                <w:szCs w:val="26"/>
              </w:rPr>
              <w:t>8</w:t>
            </w:r>
            <w:r w:rsidR="009B246F" w:rsidRPr="009B246F">
              <w:rPr>
                <w:rFonts w:eastAsia="標楷體"/>
                <w:sz w:val="26"/>
                <w:szCs w:val="26"/>
              </w:rPr>
              <w:t>日</w:t>
            </w:r>
            <w:r w:rsidR="009B246F" w:rsidRPr="009B246F">
              <w:rPr>
                <w:rFonts w:eastAsia="標楷體" w:hint="eastAsia"/>
                <w:sz w:val="26"/>
                <w:szCs w:val="26"/>
              </w:rPr>
              <w:t>(</w:t>
            </w:r>
            <w:r w:rsidR="009B246F" w:rsidRPr="009B246F">
              <w:rPr>
                <w:rFonts w:eastAsia="標楷體" w:hint="eastAsia"/>
                <w:sz w:val="26"/>
                <w:szCs w:val="26"/>
              </w:rPr>
              <w:t>五</w:t>
            </w:r>
            <w:r w:rsidR="009B246F" w:rsidRPr="009B246F">
              <w:rPr>
                <w:rFonts w:eastAsia="標楷體" w:hint="eastAsia"/>
                <w:sz w:val="26"/>
                <w:szCs w:val="26"/>
              </w:rPr>
              <w:t>) 10</w:t>
            </w:r>
            <w:r w:rsidRPr="009B246F">
              <w:rPr>
                <w:rFonts w:eastAsia="標楷體" w:hAnsi="標楷體" w:hint="eastAsia"/>
                <w:sz w:val="26"/>
                <w:szCs w:val="26"/>
              </w:rPr>
              <w:t>-</w:t>
            </w:r>
            <w:r w:rsidR="002F0C97" w:rsidRPr="009B246F">
              <w:rPr>
                <w:rFonts w:eastAsia="標楷體" w:hint="eastAsia"/>
                <w:sz w:val="26"/>
                <w:szCs w:val="26"/>
              </w:rPr>
              <w:t>1</w:t>
            </w:r>
            <w:r w:rsidR="009B246F" w:rsidRPr="009B246F">
              <w:rPr>
                <w:rFonts w:eastAsia="標楷體" w:hint="eastAsia"/>
                <w:sz w:val="26"/>
                <w:szCs w:val="26"/>
              </w:rPr>
              <w:t>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591CD9" w:rsidRPr="00B66BBF" w:rsidRDefault="00591CD9" w:rsidP="00591CD9">
            <w:pPr>
              <w:adjustRightInd w:val="0"/>
              <w:spacing w:line="0" w:lineRule="atLeast"/>
              <w:rPr>
                <w:rFonts w:eastAsia="標楷體"/>
                <w:sz w:val="26"/>
                <w:szCs w:val="26"/>
              </w:rPr>
            </w:pPr>
          </w:p>
        </w:tc>
      </w:tr>
      <w:tr w:rsidR="00591CD9" w:rsidRPr="00B66BBF" w:rsidTr="00532307">
        <w:trPr>
          <w:trHeight w:val="315"/>
        </w:trPr>
        <w:tc>
          <w:tcPr>
            <w:tcW w:w="1232" w:type="dxa"/>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605" w:type="dxa"/>
          </w:tcPr>
          <w:p w:rsidR="00591CD9" w:rsidRPr="00B66BBF" w:rsidRDefault="00591CD9" w:rsidP="00591CD9">
            <w:pPr>
              <w:adjustRightInd w:val="0"/>
              <w:spacing w:line="0" w:lineRule="atLeast"/>
              <w:rPr>
                <w:rFonts w:eastAsia="標楷體"/>
                <w:color w:val="0000FF"/>
                <w:sz w:val="26"/>
                <w:szCs w:val="26"/>
              </w:rPr>
            </w:pPr>
          </w:p>
        </w:tc>
      </w:tr>
      <w:tr w:rsidR="00591CD9" w:rsidRPr="00B66BBF" w:rsidTr="00532307">
        <w:trPr>
          <w:trHeight w:val="315"/>
        </w:trPr>
        <w:tc>
          <w:tcPr>
            <w:tcW w:w="10288" w:type="dxa"/>
            <w:gridSpan w:val="4"/>
            <w:tcBorders>
              <w:bottom w:val="double" w:sz="4" w:space="0" w:color="auto"/>
            </w:tcBorders>
          </w:tcPr>
          <w:p w:rsidR="00591CD9" w:rsidRPr="00B66BBF" w:rsidRDefault="00591CD9" w:rsidP="00591CD9">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0"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9B246F" w:rsidRPr="009B246F" w:rsidRDefault="009B246F" w:rsidP="002F0C97">
            <w:pPr>
              <w:pStyle w:val="ad"/>
              <w:adjustRightInd w:val="0"/>
              <w:spacing w:line="0" w:lineRule="atLeast"/>
              <w:ind w:leftChars="0"/>
              <w:rPr>
                <w:rFonts w:ascii="標楷體" w:eastAsia="標楷體" w:hAnsi="標楷體"/>
                <w:sz w:val="26"/>
                <w:szCs w:val="26"/>
              </w:rPr>
            </w:pPr>
            <w:r w:rsidRPr="009B246F">
              <w:rPr>
                <w:rFonts w:ascii="標楷體" w:eastAsia="標楷體" w:hAnsi="標楷體" w:hint="eastAsia"/>
                <w:sz w:val="26"/>
                <w:szCs w:val="26"/>
              </w:rPr>
              <w:t>生物：不限版本，</w:t>
            </w:r>
            <w:r w:rsidR="00F234E8">
              <w:rPr>
                <w:rFonts w:ascii="標楷體" w:eastAsia="標楷體" w:hAnsi="標楷體" w:hint="eastAsia"/>
                <w:sz w:val="26"/>
                <w:szCs w:val="26"/>
              </w:rPr>
              <w:t>自</w:t>
            </w:r>
            <w:r w:rsidRPr="009B246F">
              <w:rPr>
                <w:rFonts w:ascii="標楷體" w:eastAsia="標楷體" w:hAnsi="標楷體" w:hint="eastAsia"/>
                <w:sz w:val="26"/>
                <w:szCs w:val="26"/>
              </w:rPr>
              <w:t>選一個單元。</w:t>
            </w:r>
          </w:p>
          <w:p w:rsidR="009B246F" w:rsidRPr="009B246F" w:rsidRDefault="00F234E8" w:rsidP="002F0C97">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數學：不限版本，自</w:t>
            </w:r>
            <w:r w:rsidR="009B246F" w:rsidRPr="009B246F">
              <w:rPr>
                <w:rFonts w:ascii="標楷體" w:eastAsia="標楷體" w:hAnsi="標楷體" w:hint="eastAsia"/>
                <w:sz w:val="26"/>
                <w:szCs w:val="26"/>
              </w:rPr>
              <w:t>選一個單元。</w:t>
            </w:r>
          </w:p>
          <w:p w:rsidR="009B246F" w:rsidRDefault="0038424D" w:rsidP="002F0C97">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特教：請依下方黃底說明</w:t>
            </w:r>
            <w:r>
              <w:rPr>
                <w:rFonts w:ascii="新細明體" w:hAnsi="新細明體" w:hint="eastAsia"/>
                <w:sz w:val="26"/>
                <w:szCs w:val="26"/>
              </w:rPr>
              <w:t>，</w:t>
            </w:r>
            <w:r>
              <w:rPr>
                <w:rFonts w:ascii="標楷體" w:eastAsia="標楷體" w:hAnsi="標楷體" w:hint="eastAsia"/>
                <w:sz w:val="26"/>
                <w:szCs w:val="26"/>
              </w:rPr>
              <w:t>選擇一科試教</w:t>
            </w:r>
            <w:r>
              <w:rPr>
                <w:rFonts w:ascii="標楷體" w:eastAsia="標楷體" w:hAnsi="標楷體"/>
                <w:sz w:val="26"/>
                <w:szCs w:val="26"/>
              </w:rPr>
              <w:br/>
            </w:r>
            <w:r>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英語</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單元：感官動詞的用法</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標楷體" w:eastAsia="標楷體" w:hAnsi="標楷體"/>
                <w:sz w:val="20"/>
                <w:szCs w:val="20"/>
                <w:highlight w:val="yellow"/>
              </w:rPr>
              <w:br/>
            </w:r>
            <w:r w:rsidRPr="0038424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8424D">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科目：數學</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單元：解二元一次聯立方程式</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新細明體" w:hAnsi="新細明體" w:hint="eastAsia"/>
                <w:sz w:val="20"/>
                <w:szCs w:val="20"/>
                <w:highlight w:val="yellow"/>
              </w:rPr>
              <w:t>。</w:t>
            </w:r>
          </w:p>
          <w:p w:rsidR="009B246F" w:rsidRDefault="009B246F" w:rsidP="002F0C97">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國文</w:t>
            </w:r>
            <w:r>
              <w:rPr>
                <w:rFonts w:ascii="新細明體" w:hAnsi="新細明體" w:hint="eastAsia"/>
                <w:sz w:val="26"/>
                <w:szCs w:val="26"/>
              </w:rPr>
              <w:t>：</w:t>
            </w:r>
            <w:r w:rsidR="00F234E8">
              <w:rPr>
                <w:rFonts w:ascii="標楷體" w:eastAsia="標楷體" w:hAnsi="標楷體" w:hint="eastAsia"/>
                <w:sz w:val="26"/>
                <w:szCs w:val="26"/>
              </w:rPr>
              <w:t>不限版本，自</w:t>
            </w:r>
            <w:r w:rsidR="003F282C" w:rsidRPr="009B246F">
              <w:rPr>
                <w:rFonts w:ascii="標楷體" w:eastAsia="標楷體" w:hAnsi="標楷體" w:hint="eastAsia"/>
                <w:sz w:val="26"/>
                <w:szCs w:val="26"/>
              </w:rPr>
              <w:t>選一個單元。</w:t>
            </w:r>
          </w:p>
          <w:p w:rsidR="009B246F" w:rsidRDefault="009B246F" w:rsidP="002F0C97">
            <w:pPr>
              <w:pStyle w:val="ad"/>
              <w:adjustRightInd w:val="0"/>
              <w:spacing w:line="0" w:lineRule="atLeast"/>
              <w:ind w:leftChars="0"/>
              <w:rPr>
                <w:rFonts w:ascii="新細明體" w:hAnsi="新細明體"/>
                <w:sz w:val="26"/>
                <w:szCs w:val="26"/>
              </w:rPr>
            </w:pPr>
            <w:r>
              <w:rPr>
                <w:rFonts w:ascii="標楷體" w:eastAsia="標楷體" w:hAnsi="標楷體" w:hint="eastAsia"/>
                <w:sz w:val="26"/>
                <w:szCs w:val="26"/>
              </w:rPr>
              <w:t>資訊科技</w:t>
            </w:r>
            <w:r>
              <w:rPr>
                <w:rFonts w:ascii="新細明體" w:hAnsi="新細明體" w:hint="eastAsia"/>
                <w:sz w:val="26"/>
                <w:szCs w:val="26"/>
              </w:rPr>
              <w:t>：</w:t>
            </w:r>
            <w:r w:rsidR="00F234E8">
              <w:rPr>
                <w:rFonts w:ascii="標楷體" w:eastAsia="標楷體" w:hAnsi="標楷體" w:hint="eastAsia"/>
                <w:sz w:val="26"/>
                <w:szCs w:val="26"/>
              </w:rPr>
              <w:t>不限版本，自</w:t>
            </w:r>
            <w:r w:rsidR="003F282C" w:rsidRPr="009B246F">
              <w:rPr>
                <w:rFonts w:ascii="標楷體" w:eastAsia="標楷體" w:hAnsi="標楷體" w:hint="eastAsia"/>
                <w:sz w:val="26"/>
                <w:szCs w:val="26"/>
              </w:rPr>
              <w:t>選一個單元。</w:t>
            </w:r>
          </w:p>
          <w:p w:rsidR="0038424D" w:rsidRPr="0038424D" w:rsidRDefault="009B246F" w:rsidP="0038424D">
            <w:pPr>
              <w:pStyle w:val="ad"/>
              <w:adjustRightInd w:val="0"/>
              <w:spacing w:line="0" w:lineRule="atLeast"/>
              <w:ind w:leftChars="0"/>
              <w:rPr>
                <w:rFonts w:ascii="標楷體" w:eastAsia="標楷體" w:hAnsi="標楷體"/>
                <w:sz w:val="26"/>
                <w:szCs w:val="26"/>
              </w:rPr>
            </w:pPr>
            <w:r w:rsidRPr="003F282C">
              <w:rPr>
                <w:rFonts w:ascii="標楷體" w:eastAsia="標楷體" w:hAnsi="標楷體" w:hint="eastAsia"/>
                <w:sz w:val="26"/>
                <w:szCs w:val="26"/>
              </w:rPr>
              <w:t>表演藝術：</w:t>
            </w:r>
            <w:r w:rsidR="00F234E8">
              <w:rPr>
                <w:rFonts w:ascii="標楷體" w:eastAsia="標楷體" w:hAnsi="標楷體" w:hint="eastAsia"/>
                <w:sz w:val="26"/>
                <w:szCs w:val="26"/>
              </w:rPr>
              <w:t>不限版本，自</w:t>
            </w:r>
            <w:r w:rsidR="003F282C" w:rsidRPr="009B246F">
              <w:rPr>
                <w:rFonts w:ascii="標楷體" w:eastAsia="標楷體" w:hAnsi="標楷體" w:hint="eastAsia"/>
                <w:sz w:val="26"/>
                <w:szCs w:val="26"/>
              </w:rPr>
              <w:t>選一個單元。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lastRenderedPageBreak/>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lastRenderedPageBreak/>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口試</w:t>
            </w:r>
            <w:r w:rsidRPr="00875E52">
              <w:rPr>
                <w:rFonts w:ascii="新細明體" w:hAnsi="新細明體" w:hint="eastAsia"/>
                <w:sz w:val="26"/>
                <w:szCs w:val="26"/>
              </w:rPr>
              <w:t>」</w:t>
            </w:r>
            <w:r w:rsidR="00CB2361" w:rsidRPr="00875E52">
              <w:rPr>
                <w:rFonts w:eastAsia="標楷體" w:hAnsi="新細明體"/>
                <w:sz w:val="26"/>
                <w:szCs w:val="26"/>
              </w:rPr>
              <w:t>或</w:t>
            </w: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2F0C97">
        <w:rPr>
          <w:rFonts w:eastAsia="標楷體" w:hAnsi="新細明體" w:hint="eastAsia"/>
          <w:sz w:val="27"/>
          <w:szCs w:val="27"/>
        </w:rPr>
        <w:t>1</w:t>
      </w:r>
      <w:r w:rsidR="000513CA">
        <w:rPr>
          <w:rFonts w:eastAsia="標楷體" w:hAnsi="新細明體" w:hint="eastAsia"/>
          <w:sz w:val="27"/>
          <w:szCs w:val="27"/>
        </w:rPr>
        <w:t>年</w:t>
      </w:r>
      <w:r w:rsidR="003F282C">
        <w:rPr>
          <w:rFonts w:eastAsia="標楷體" w:hAnsi="新細明體" w:hint="eastAsia"/>
          <w:sz w:val="27"/>
          <w:szCs w:val="27"/>
        </w:rPr>
        <w:t>8</w:t>
      </w:r>
      <w:r w:rsidR="0058719E" w:rsidRPr="00B66BBF">
        <w:rPr>
          <w:rFonts w:eastAsia="標楷體" w:hAnsi="新細明體" w:hint="eastAsia"/>
          <w:sz w:val="27"/>
          <w:szCs w:val="27"/>
        </w:rPr>
        <w:t>月</w:t>
      </w:r>
      <w:r w:rsidR="003F282C" w:rsidRPr="003F282C">
        <w:rPr>
          <w:rFonts w:eastAsia="標楷體" w:hAnsi="新細明體" w:hint="eastAsia"/>
          <w:color w:val="FF0000"/>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3F282C">
        <w:rPr>
          <w:rFonts w:eastAsia="標楷體" w:hAnsi="新細明體" w:hint="eastAsia"/>
          <w:sz w:val="27"/>
          <w:szCs w:val="27"/>
        </w:rPr>
        <w:t>112</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3F282C">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w:t>
      </w:r>
      <w:r w:rsidR="003F282C" w:rsidRPr="00F33C9E">
        <w:rPr>
          <w:rFonts w:eastAsia="標楷體" w:hAnsi="新細明體" w:hint="eastAsia"/>
          <w:bCs/>
          <w:color w:val="FF0000"/>
          <w:sz w:val="26"/>
          <w:szCs w:val="26"/>
        </w:rPr>
        <w:t>佔借調缺之代理教師若遇借調教師提前歸建時，應即無條件解聘</w:t>
      </w:r>
      <w:r w:rsidR="007E338A" w:rsidRPr="00B66BBF">
        <w:rPr>
          <w:rFonts w:eastAsia="標楷體" w:hAnsi="新細明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B13A2">
        <w:rPr>
          <w:rFonts w:eastAsia="標楷體" w:hAnsi="新細明體" w:hint="eastAsia"/>
          <w:sz w:val="28"/>
          <w:szCs w:val="28"/>
          <w:u w:val="single"/>
        </w:rPr>
        <w:t xml:space="preserve"> </w:t>
      </w:r>
      <w:r w:rsidR="003F282C">
        <w:rPr>
          <w:rFonts w:eastAsia="標楷體" w:hAnsi="新細明體" w:hint="eastAsia"/>
          <w:sz w:val="28"/>
          <w:szCs w:val="28"/>
          <w:u w:val="single"/>
        </w:rPr>
        <w:t xml:space="preserve">    </w:t>
      </w:r>
      <w:r w:rsidR="007B13A2">
        <w:rPr>
          <w:rFonts w:eastAsia="標楷體" w:hAnsi="新細明體" w:hint="eastAsia"/>
          <w:sz w:val="28"/>
          <w:szCs w:val="28"/>
          <w:u w:val="single"/>
        </w:rPr>
        <w:t xml:space="preserve"> </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7B13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7B13A2">
        <w:rPr>
          <w:rFonts w:eastAsia="標楷體" w:hint="eastAsia"/>
          <w:sz w:val="28"/>
          <w:szCs w:val="28"/>
        </w:rPr>
        <w:t>1</w:t>
      </w:r>
      <w:r w:rsidR="00CB2361" w:rsidRPr="00982BA2">
        <w:rPr>
          <w:rFonts w:eastAsia="標楷體" w:hAnsi="新細明體"/>
          <w:sz w:val="28"/>
          <w:szCs w:val="28"/>
        </w:rPr>
        <w:t>年</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月</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3F282C">
        <w:rPr>
          <w:rFonts w:ascii="標楷體" w:eastAsia="標楷體" w:hAnsi="標楷體" w:hint="eastAsia"/>
          <w:sz w:val="28"/>
          <w:szCs w:val="28"/>
        </w:rPr>
        <w:t>□</w:t>
      </w:r>
      <w:r w:rsidR="0085690E" w:rsidRPr="0067044A">
        <w:rPr>
          <w:rFonts w:eastAsia="標楷體" w:hAnsi="新細明體" w:hint="eastAsia"/>
          <w:sz w:val="28"/>
          <w:szCs w:val="28"/>
        </w:rPr>
        <w:t>代理教師</w:t>
      </w:r>
      <w:r w:rsidR="003F282C">
        <w:rPr>
          <w:rFonts w:eastAsia="標楷體" w:hAnsi="新細明體" w:hint="eastAsia"/>
          <w:sz w:val="28"/>
          <w:szCs w:val="28"/>
        </w:rPr>
        <w:t xml:space="preserve">    </w:t>
      </w:r>
      <w:r w:rsidR="003F282C">
        <w:rPr>
          <w:rFonts w:ascii="標楷體" w:eastAsia="標楷體" w:hAnsi="標楷體" w:hint="eastAsia"/>
          <w:sz w:val="28"/>
          <w:szCs w:val="28"/>
        </w:rPr>
        <w:t>□</w:t>
      </w:r>
      <w:r w:rsidR="003F282C" w:rsidRPr="0067044A">
        <w:rPr>
          <w:rFonts w:eastAsia="標楷體" w:hAnsi="新細明體" w:hint="eastAsia"/>
          <w:sz w:val="28"/>
          <w:szCs w:val="28"/>
        </w:rPr>
        <w:t>代</w:t>
      </w:r>
      <w:r w:rsidR="003F282C">
        <w:rPr>
          <w:rFonts w:eastAsia="標楷體" w:hAnsi="新細明體" w:hint="eastAsia"/>
          <w:sz w:val="28"/>
          <w:szCs w:val="28"/>
        </w:rPr>
        <w:t>課</w:t>
      </w:r>
      <w:r w:rsidR="003F282C" w:rsidRPr="0067044A">
        <w:rPr>
          <w:rFonts w:eastAsia="標楷體" w:hAnsi="新細明體" w:hint="eastAsia"/>
          <w:sz w:val="28"/>
          <w:szCs w:val="28"/>
        </w:rPr>
        <w:t>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85690E" w:rsidP="00DE71C4">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1"/>
      <w:footerReference w:type="default" r:id="rId12"/>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59" w:rsidRDefault="00160559">
      <w:r>
        <w:separator/>
      </w:r>
    </w:p>
  </w:endnote>
  <w:endnote w:type="continuationSeparator" w:id="0">
    <w:p w:rsidR="00160559" w:rsidRDefault="0016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60" w:rsidRDefault="00733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C60" w:rsidRDefault="00733C6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60" w:rsidRDefault="00733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BB8">
      <w:rPr>
        <w:rStyle w:val="a6"/>
        <w:noProof/>
      </w:rPr>
      <w:t>8</w:t>
    </w:r>
    <w:r>
      <w:rPr>
        <w:rStyle w:val="a6"/>
      </w:rPr>
      <w:fldChar w:fldCharType="end"/>
    </w:r>
  </w:p>
  <w:p w:rsidR="00733C60" w:rsidRDefault="00733C6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59" w:rsidRDefault="00160559">
      <w:r>
        <w:separator/>
      </w:r>
    </w:p>
  </w:footnote>
  <w:footnote w:type="continuationSeparator" w:id="0">
    <w:p w:rsidR="00160559" w:rsidRDefault="001605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596E4082"/>
    <w:lvl w:ilvl="0" w:tplc="22E4FE62">
      <w:start w:val="1"/>
      <w:numFmt w:val="decimal"/>
      <w:lvlText w:val="%1."/>
      <w:lvlJc w:val="left"/>
      <w:pPr>
        <w:ind w:left="360" w:hanging="36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20A3"/>
    <w:rsid w:val="00033367"/>
    <w:rsid w:val="00034CBE"/>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60559"/>
    <w:rsid w:val="001806E1"/>
    <w:rsid w:val="00186301"/>
    <w:rsid w:val="0018779E"/>
    <w:rsid w:val="001B33CE"/>
    <w:rsid w:val="001B7777"/>
    <w:rsid w:val="001C16E1"/>
    <w:rsid w:val="001C4417"/>
    <w:rsid w:val="001C588B"/>
    <w:rsid w:val="001D1CCE"/>
    <w:rsid w:val="001E16FE"/>
    <w:rsid w:val="001E2214"/>
    <w:rsid w:val="001E2424"/>
    <w:rsid w:val="001E6E71"/>
    <w:rsid w:val="00200375"/>
    <w:rsid w:val="00201D3A"/>
    <w:rsid w:val="002157A5"/>
    <w:rsid w:val="002427FC"/>
    <w:rsid w:val="0025632D"/>
    <w:rsid w:val="00264EB4"/>
    <w:rsid w:val="00266C90"/>
    <w:rsid w:val="002766B2"/>
    <w:rsid w:val="00280E61"/>
    <w:rsid w:val="00284883"/>
    <w:rsid w:val="00286381"/>
    <w:rsid w:val="002A49BE"/>
    <w:rsid w:val="002B6EE8"/>
    <w:rsid w:val="002C7CE7"/>
    <w:rsid w:val="002D123A"/>
    <w:rsid w:val="002D3FB4"/>
    <w:rsid w:val="002E5B23"/>
    <w:rsid w:val="002F0C97"/>
    <w:rsid w:val="002F0DBD"/>
    <w:rsid w:val="002F294A"/>
    <w:rsid w:val="00300979"/>
    <w:rsid w:val="003443FE"/>
    <w:rsid w:val="00351FD8"/>
    <w:rsid w:val="00353EDE"/>
    <w:rsid w:val="00355822"/>
    <w:rsid w:val="0035625C"/>
    <w:rsid w:val="00361557"/>
    <w:rsid w:val="0038424D"/>
    <w:rsid w:val="003962C5"/>
    <w:rsid w:val="00397905"/>
    <w:rsid w:val="003A2623"/>
    <w:rsid w:val="003A681E"/>
    <w:rsid w:val="003C1C85"/>
    <w:rsid w:val="003C5BA3"/>
    <w:rsid w:val="003D1814"/>
    <w:rsid w:val="003D634F"/>
    <w:rsid w:val="003E2BF2"/>
    <w:rsid w:val="003E7799"/>
    <w:rsid w:val="003F151C"/>
    <w:rsid w:val="003F282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56D26"/>
    <w:rsid w:val="00465C6D"/>
    <w:rsid w:val="004740B2"/>
    <w:rsid w:val="004C4BDA"/>
    <w:rsid w:val="004D173C"/>
    <w:rsid w:val="004D4C0F"/>
    <w:rsid w:val="004D510E"/>
    <w:rsid w:val="004E5589"/>
    <w:rsid w:val="004F1B3F"/>
    <w:rsid w:val="004F7F01"/>
    <w:rsid w:val="00504BC1"/>
    <w:rsid w:val="00511029"/>
    <w:rsid w:val="00514CAB"/>
    <w:rsid w:val="005229D8"/>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4A86"/>
    <w:rsid w:val="005D59A0"/>
    <w:rsid w:val="005E03D5"/>
    <w:rsid w:val="005E73A0"/>
    <w:rsid w:val="005E7D6F"/>
    <w:rsid w:val="006040F0"/>
    <w:rsid w:val="00621B46"/>
    <w:rsid w:val="0062425D"/>
    <w:rsid w:val="00640D4B"/>
    <w:rsid w:val="00647690"/>
    <w:rsid w:val="00650C7D"/>
    <w:rsid w:val="00657178"/>
    <w:rsid w:val="0065726C"/>
    <w:rsid w:val="0065732F"/>
    <w:rsid w:val="0067044A"/>
    <w:rsid w:val="00670785"/>
    <w:rsid w:val="00672234"/>
    <w:rsid w:val="0067365E"/>
    <w:rsid w:val="00674D15"/>
    <w:rsid w:val="0067511B"/>
    <w:rsid w:val="006976DC"/>
    <w:rsid w:val="006B1802"/>
    <w:rsid w:val="006D045E"/>
    <w:rsid w:val="006D0928"/>
    <w:rsid w:val="007141CF"/>
    <w:rsid w:val="00714F86"/>
    <w:rsid w:val="00723183"/>
    <w:rsid w:val="00723ED8"/>
    <w:rsid w:val="00731382"/>
    <w:rsid w:val="007337C5"/>
    <w:rsid w:val="00733C60"/>
    <w:rsid w:val="007376EA"/>
    <w:rsid w:val="00740332"/>
    <w:rsid w:val="00743C17"/>
    <w:rsid w:val="00746CE1"/>
    <w:rsid w:val="007506E8"/>
    <w:rsid w:val="00751A48"/>
    <w:rsid w:val="00767B6A"/>
    <w:rsid w:val="00777C46"/>
    <w:rsid w:val="00780537"/>
    <w:rsid w:val="0078242B"/>
    <w:rsid w:val="0078484E"/>
    <w:rsid w:val="0079458F"/>
    <w:rsid w:val="007A15FD"/>
    <w:rsid w:val="007B13A2"/>
    <w:rsid w:val="007B3D46"/>
    <w:rsid w:val="007B3DEC"/>
    <w:rsid w:val="007C3D80"/>
    <w:rsid w:val="007E00ED"/>
    <w:rsid w:val="007E338A"/>
    <w:rsid w:val="007E555A"/>
    <w:rsid w:val="007E637E"/>
    <w:rsid w:val="0081187F"/>
    <w:rsid w:val="00817026"/>
    <w:rsid w:val="00817528"/>
    <w:rsid w:val="008454E9"/>
    <w:rsid w:val="0085530B"/>
    <w:rsid w:val="0085690E"/>
    <w:rsid w:val="00856FAD"/>
    <w:rsid w:val="008615B9"/>
    <w:rsid w:val="008707D0"/>
    <w:rsid w:val="00875E52"/>
    <w:rsid w:val="0088452B"/>
    <w:rsid w:val="008B4065"/>
    <w:rsid w:val="008B498A"/>
    <w:rsid w:val="008B7324"/>
    <w:rsid w:val="008C290C"/>
    <w:rsid w:val="008D16C8"/>
    <w:rsid w:val="008E0853"/>
    <w:rsid w:val="008E5EB7"/>
    <w:rsid w:val="009020AA"/>
    <w:rsid w:val="00907500"/>
    <w:rsid w:val="00910F86"/>
    <w:rsid w:val="009135DE"/>
    <w:rsid w:val="009144B9"/>
    <w:rsid w:val="00920784"/>
    <w:rsid w:val="00923E47"/>
    <w:rsid w:val="0092425F"/>
    <w:rsid w:val="00925331"/>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B08BB"/>
    <w:rsid w:val="009B12B7"/>
    <w:rsid w:val="009B246F"/>
    <w:rsid w:val="009B4C9E"/>
    <w:rsid w:val="009B77A9"/>
    <w:rsid w:val="009B7D61"/>
    <w:rsid w:val="009C2CF8"/>
    <w:rsid w:val="009C5439"/>
    <w:rsid w:val="009F350F"/>
    <w:rsid w:val="00A17900"/>
    <w:rsid w:val="00A25CD7"/>
    <w:rsid w:val="00A40F95"/>
    <w:rsid w:val="00A425D1"/>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52D66"/>
    <w:rsid w:val="00B607AF"/>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1230"/>
    <w:rsid w:val="00C40538"/>
    <w:rsid w:val="00C40A22"/>
    <w:rsid w:val="00C41A93"/>
    <w:rsid w:val="00C520E4"/>
    <w:rsid w:val="00C52445"/>
    <w:rsid w:val="00C55765"/>
    <w:rsid w:val="00C6462E"/>
    <w:rsid w:val="00C71AEF"/>
    <w:rsid w:val="00C74E2E"/>
    <w:rsid w:val="00C77EE3"/>
    <w:rsid w:val="00CA65AF"/>
    <w:rsid w:val="00CB2361"/>
    <w:rsid w:val="00CB428D"/>
    <w:rsid w:val="00CB583A"/>
    <w:rsid w:val="00CC0DC0"/>
    <w:rsid w:val="00CC5612"/>
    <w:rsid w:val="00CC66C1"/>
    <w:rsid w:val="00CD65A5"/>
    <w:rsid w:val="00CE4233"/>
    <w:rsid w:val="00CE4BD6"/>
    <w:rsid w:val="00CF57E5"/>
    <w:rsid w:val="00D1113E"/>
    <w:rsid w:val="00D12EA2"/>
    <w:rsid w:val="00D16976"/>
    <w:rsid w:val="00D27F95"/>
    <w:rsid w:val="00D335CE"/>
    <w:rsid w:val="00D4224C"/>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1BB8"/>
    <w:rsid w:val="00E128BC"/>
    <w:rsid w:val="00E13AE1"/>
    <w:rsid w:val="00E15652"/>
    <w:rsid w:val="00E33A96"/>
    <w:rsid w:val="00E3735F"/>
    <w:rsid w:val="00E439AA"/>
    <w:rsid w:val="00E52883"/>
    <w:rsid w:val="00E52FE3"/>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D2227"/>
    <w:rsid w:val="00ED463D"/>
    <w:rsid w:val="00ED7F34"/>
    <w:rsid w:val="00EE13B4"/>
    <w:rsid w:val="00EE3374"/>
    <w:rsid w:val="00EE3C3D"/>
    <w:rsid w:val="00EF2435"/>
    <w:rsid w:val="00F14F63"/>
    <w:rsid w:val="00F234E8"/>
    <w:rsid w:val="00F25293"/>
    <w:rsid w:val="00F262A8"/>
    <w:rsid w:val="00F31C47"/>
    <w:rsid w:val="00F33C9E"/>
    <w:rsid w:val="00F42728"/>
    <w:rsid w:val="00F44C7C"/>
    <w:rsid w:val="00F605FA"/>
    <w:rsid w:val="00F736F6"/>
    <w:rsid w:val="00F85B61"/>
    <w:rsid w:val="00F86D76"/>
    <w:rsid w:val="00F86F50"/>
    <w:rsid w:val="00F90990"/>
    <w:rsid w:val="00F925A0"/>
    <w:rsid w:val="00FA3A54"/>
    <w:rsid w:val="00FB6177"/>
    <w:rsid w:val="00FD09D9"/>
    <w:rsid w:val="00FD2785"/>
    <w:rsid w:val="00FE7764"/>
    <w:rsid w:val="00FF1F2B"/>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1DD2D"/>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e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0BAA-4AA5-414D-A76F-BEE15BEF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8</Pages>
  <Words>1144</Words>
  <Characters>6524</Characters>
  <Application>Microsoft Office Word</Application>
  <DocSecurity>0</DocSecurity>
  <Lines>54</Lines>
  <Paragraphs>15</Paragraphs>
  <ScaleCrop>false</ScaleCrop>
  <Company>桃園縣政府</Company>
  <LinksUpToDate>false</LinksUpToDate>
  <CharactersWithSpaces>7653</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55</cp:revision>
  <cp:lastPrinted>2022-06-23T03:50:00Z</cp:lastPrinted>
  <dcterms:created xsi:type="dcterms:W3CDTF">2021-06-24T09:16:00Z</dcterms:created>
  <dcterms:modified xsi:type="dcterms:W3CDTF">2022-06-23T03:51:00Z</dcterms:modified>
</cp:coreProperties>
</file>