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358" w:rsidRDefault="00114C7E" w:rsidP="00652045">
      <w:pPr>
        <w:jc w:val="center"/>
        <w:rPr>
          <w:rFonts w:ascii="標楷體" w:eastAsia="標楷體" w:hAnsi="標楷體"/>
          <w:b/>
          <w:sz w:val="28"/>
          <w:szCs w:val="28"/>
        </w:rPr>
      </w:pPr>
      <w:r w:rsidRPr="00114C7E">
        <w:rPr>
          <w:rFonts w:ascii="標楷體" w:eastAsia="標楷體" w:hAnsi="標楷體" w:hint="eastAsia"/>
          <w:b/>
          <w:sz w:val="28"/>
          <w:szCs w:val="28"/>
        </w:rPr>
        <w:t>第十</w:t>
      </w:r>
      <w:r w:rsidR="006B298D">
        <w:rPr>
          <w:rFonts w:ascii="標楷體" w:eastAsia="標楷體" w:hAnsi="標楷體" w:hint="eastAsia"/>
          <w:b/>
          <w:sz w:val="28"/>
          <w:szCs w:val="28"/>
        </w:rPr>
        <w:t>三</w:t>
      </w:r>
      <w:proofErr w:type="gramStart"/>
      <w:r w:rsidRPr="00114C7E">
        <w:rPr>
          <w:rFonts w:ascii="標楷體" w:eastAsia="標楷體" w:hAnsi="標楷體" w:hint="eastAsia"/>
          <w:b/>
          <w:sz w:val="28"/>
          <w:szCs w:val="28"/>
        </w:rPr>
        <w:t>屆丘成桐</w:t>
      </w:r>
      <w:proofErr w:type="gramEnd"/>
      <w:r w:rsidRPr="00114C7E">
        <w:rPr>
          <w:rFonts w:ascii="標楷體" w:eastAsia="標楷體" w:hAnsi="標楷體" w:hint="eastAsia"/>
          <w:b/>
          <w:sz w:val="28"/>
          <w:szCs w:val="28"/>
        </w:rPr>
        <w:t>中學數學獎-</w:t>
      </w:r>
      <w:bookmarkStart w:id="0" w:name="_GoBack"/>
      <w:r w:rsidR="00652045">
        <w:rPr>
          <w:rFonts w:ascii="標楷體" w:eastAsia="標楷體" w:hAnsi="標楷體" w:hint="eastAsia"/>
          <w:b/>
          <w:sz w:val="28"/>
          <w:szCs w:val="28"/>
        </w:rPr>
        <w:t>參賽</w:t>
      </w:r>
      <w:r w:rsidRPr="00114C7E">
        <w:rPr>
          <w:rFonts w:ascii="標楷體" w:eastAsia="標楷體" w:hAnsi="標楷體" w:hint="eastAsia"/>
          <w:b/>
          <w:sz w:val="28"/>
          <w:szCs w:val="28"/>
        </w:rPr>
        <w:t>作品</w:t>
      </w:r>
      <w:r w:rsidR="00720048">
        <w:rPr>
          <w:rFonts w:ascii="標楷體" w:eastAsia="標楷體" w:hAnsi="標楷體" w:hint="eastAsia"/>
          <w:b/>
          <w:sz w:val="28"/>
          <w:szCs w:val="28"/>
        </w:rPr>
        <w:t>內容及</w:t>
      </w:r>
      <w:r w:rsidRPr="00114C7E">
        <w:rPr>
          <w:rFonts w:ascii="標楷體" w:eastAsia="標楷體" w:hAnsi="標楷體" w:hint="eastAsia"/>
          <w:b/>
          <w:sz w:val="28"/>
          <w:szCs w:val="28"/>
        </w:rPr>
        <w:t>說明</w:t>
      </w:r>
      <w:bookmarkEnd w:id="0"/>
    </w:p>
    <w:tbl>
      <w:tblPr>
        <w:tblStyle w:val="a3"/>
        <w:tblW w:w="10879" w:type="dxa"/>
        <w:jc w:val="center"/>
        <w:tblLook w:val="04A0" w:firstRow="1" w:lastRow="0" w:firstColumn="1" w:lastColumn="0" w:noHBand="0" w:noVBand="1"/>
      </w:tblPr>
      <w:tblGrid>
        <w:gridCol w:w="3455"/>
        <w:gridCol w:w="2772"/>
        <w:gridCol w:w="1418"/>
        <w:gridCol w:w="3234"/>
      </w:tblGrid>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作品編號</w:t>
            </w:r>
          </w:p>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(由主辦單位填寫)</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作品名稱</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學生姓名</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04671" w:rsidP="00114C7E">
            <w:pPr>
              <w:jc w:val="center"/>
              <w:rPr>
                <w:rFonts w:ascii="標楷體" w:eastAsia="標楷體" w:hAnsi="標楷體"/>
                <w:b/>
                <w:szCs w:val="24"/>
              </w:rPr>
            </w:pPr>
            <w:r>
              <w:rPr>
                <w:rFonts w:ascii="標楷體" w:eastAsia="標楷體" w:hAnsi="標楷體" w:hint="eastAsia"/>
                <w:b/>
                <w:szCs w:val="24"/>
              </w:rPr>
              <w:t>學校年級</w:t>
            </w:r>
          </w:p>
        </w:tc>
        <w:tc>
          <w:tcPr>
            <w:tcW w:w="3234" w:type="dxa"/>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指導老師姓名</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3421A0" w:rsidRDefault="003421A0" w:rsidP="003421A0">
            <w:pPr>
              <w:jc w:val="center"/>
              <w:rPr>
                <w:rFonts w:ascii="標楷體" w:eastAsia="標楷體" w:hAnsi="標楷體"/>
                <w:b/>
                <w:szCs w:val="24"/>
              </w:rPr>
            </w:pPr>
            <w:r>
              <w:rPr>
                <w:rFonts w:ascii="標楷體" w:eastAsia="標楷體" w:hAnsi="標楷體"/>
                <w:b/>
                <w:szCs w:val="24"/>
              </w:rPr>
              <w:t>參賽作品曾參</w:t>
            </w:r>
            <w:r>
              <w:rPr>
                <w:rFonts w:ascii="標楷體" w:eastAsia="標楷體" w:hAnsi="標楷體" w:hint="eastAsia"/>
                <w:b/>
                <w:szCs w:val="24"/>
              </w:rPr>
              <w:t>加</w:t>
            </w:r>
            <w:r>
              <w:rPr>
                <w:rFonts w:ascii="標楷體" w:eastAsia="標楷體" w:hAnsi="標楷體"/>
                <w:b/>
                <w:szCs w:val="24"/>
              </w:rPr>
              <w:t>或正在參</w:t>
            </w:r>
            <w:r>
              <w:rPr>
                <w:rFonts w:ascii="標楷體" w:eastAsia="標楷體" w:hAnsi="標楷體" w:hint="eastAsia"/>
                <w:b/>
                <w:szCs w:val="24"/>
              </w:rPr>
              <w:t>加之比賽名稱</w:t>
            </w:r>
          </w:p>
          <w:p w:rsidR="00896358" w:rsidRPr="00114C7E" w:rsidRDefault="00896358" w:rsidP="00896358">
            <w:pPr>
              <w:jc w:val="center"/>
              <w:rPr>
                <w:rFonts w:ascii="標楷體" w:eastAsia="標楷體" w:hAnsi="標楷體"/>
                <w:b/>
                <w:szCs w:val="24"/>
              </w:rPr>
            </w:pPr>
            <w:r w:rsidRPr="003D74C4">
              <w:rPr>
                <w:rFonts w:ascii="標楷體" w:eastAsia="標楷體" w:hAnsi="標楷體" w:hint="eastAsia"/>
                <w:b/>
                <w:color w:val="FF0000"/>
                <w:szCs w:val="24"/>
              </w:rPr>
              <w:t>(請同時將作品寄到</w:t>
            </w:r>
            <w:hyperlink r:id="rId7"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獲獎名次</w:t>
            </w:r>
          </w:p>
        </w:tc>
        <w:tc>
          <w:tcPr>
            <w:tcW w:w="3234" w:type="dxa"/>
            <w:vAlign w:val="center"/>
          </w:tcPr>
          <w:p w:rsidR="00114C7E" w:rsidRPr="00114C7E" w:rsidRDefault="00114C7E" w:rsidP="00114C7E">
            <w:pPr>
              <w:jc w:val="center"/>
              <w:rPr>
                <w:rFonts w:ascii="標楷體" w:eastAsia="標楷體" w:hAnsi="標楷體"/>
                <w:b/>
                <w:szCs w:val="24"/>
              </w:rPr>
            </w:pPr>
          </w:p>
        </w:tc>
      </w:tr>
      <w:tr w:rsidR="00AB1F4F" w:rsidRPr="00114C7E" w:rsidTr="003D74C4">
        <w:trPr>
          <w:trHeight w:val="722"/>
          <w:jc w:val="center"/>
        </w:trPr>
        <w:tc>
          <w:tcPr>
            <w:tcW w:w="3455" w:type="dxa"/>
            <w:vAlign w:val="center"/>
          </w:tcPr>
          <w:p w:rsidR="00AB1F4F" w:rsidRDefault="00AB1F4F" w:rsidP="00114C7E">
            <w:pPr>
              <w:jc w:val="center"/>
              <w:rPr>
                <w:rFonts w:ascii="標楷體" w:eastAsia="標楷體" w:hAnsi="標楷體"/>
                <w:b/>
                <w:szCs w:val="24"/>
              </w:rPr>
            </w:pPr>
            <w:r>
              <w:rPr>
                <w:rFonts w:ascii="標楷體" w:eastAsia="標楷體" w:hAnsi="標楷體" w:hint="eastAsia"/>
                <w:b/>
                <w:szCs w:val="24"/>
              </w:rPr>
              <w:t>若為</w:t>
            </w:r>
            <w:r w:rsidR="003421A0">
              <w:rPr>
                <w:rFonts w:ascii="標楷體" w:eastAsia="標楷體" w:hAnsi="標楷體" w:hint="eastAsia"/>
                <w:b/>
                <w:szCs w:val="24"/>
              </w:rPr>
              <w:t>其他比賽或</w:t>
            </w:r>
            <w:r>
              <w:rPr>
                <w:rFonts w:ascii="標楷體" w:eastAsia="標楷體" w:hAnsi="標楷體" w:hint="eastAsia"/>
                <w:b/>
                <w:szCs w:val="24"/>
              </w:rPr>
              <w:t>科展延伸作品，</w:t>
            </w:r>
            <w:r w:rsidR="00896358">
              <w:rPr>
                <w:rFonts w:ascii="標楷體" w:eastAsia="標楷體" w:hAnsi="標楷體" w:hint="eastAsia"/>
                <w:b/>
                <w:szCs w:val="24"/>
              </w:rPr>
              <w:t>原作品</w:t>
            </w:r>
            <w:r>
              <w:rPr>
                <w:rFonts w:ascii="標楷體" w:eastAsia="標楷體" w:hAnsi="標楷體" w:hint="eastAsia"/>
                <w:b/>
                <w:szCs w:val="24"/>
              </w:rPr>
              <w:t>是否有共同作者也參加</w:t>
            </w:r>
            <w:r w:rsidR="003421A0">
              <w:rPr>
                <w:rFonts w:ascii="標楷體" w:eastAsia="標楷體" w:hAnsi="標楷體" w:hint="eastAsia"/>
                <w:b/>
                <w:szCs w:val="24"/>
              </w:rPr>
              <w:t>比賽?</w:t>
            </w:r>
            <w:r>
              <w:rPr>
                <w:rFonts w:ascii="標楷體" w:eastAsia="標楷體" w:hAnsi="標楷體" w:hint="eastAsia"/>
                <w:b/>
                <w:szCs w:val="24"/>
              </w:rPr>
              <w:t>若有，請列出共同作者姓名</w:t>
            </w:r>
            <w:r w:rsidR="00896358">
              <w:rPr>
                <w:rFonts w:ascii="標楷體" w:eastAsia="標楷體" w:hAnsi="標楷體" w:hint="eastAsia"/>
                <w:b/>
                <w:szCs w:val="24"/>
              </w:rPr>
              <w:t>及其參加之比賽名稱。</w:t>
            </w:r>
          </w:p>
          <w:p w:rsidR="003D74C4" w:rsidRDefault="003D74C4" w:rsidP="00114C7E">
            <w:pPr>
              <w:jc w:val="center"/>
              <w:rPr>
                <w:rFonts w:ascii="標楷體" w:eastAsia="標楷體" w:hAnsi="標楷體"/>
                <w:b/>
                <w:szCs w:val="24"/>
              </w:rPr>
            </w:pPr>
            <w:r w:rsidRPr="003D74C4">
              <w:rPr>
                <w:rFonts w:ascii="標楷體" w:eastAsia="標楷體" w:hAnsi="標楷體" w:hint="eastAsia"/>
                <w:b/>
                <w:color w:val="FF0000"/>
                <w:szCs w:val="24"/>
              </w:rPr>
              <w:t>(請同時將原作品寄到</w:t>
            </w:r>
            <w:hyperlink r:id="rId8"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7424" w:type="dxa"/>
            <w:gridSpan w:val="3"/>
            <w:vAlign w:val="center"/>
          </w:tcPr>
          <w:p w:rsidR="00AB1F4F" w:rsidRPr="00114C7E" w:rsidRDefault="00AB1F4F" w:rsidP="00114C7E">
            <w:pPr>
              <w:jc w:val="center"/>
              <w:rPr>
                <w:rFonts w:ascii="標楷體" w:eastAsia="標楷體" w:hAnsi="標楷體"/>
                <w:b/>
                <w:szCs w:val="24"/>
              </w:rPr>
            </w:pPr>
          </w:p>
        </w:tc>
      </w:tr>
      <w:tr w:rsidR="003421A0" w:rsidRPr="00114C7E" w:rsidTr="003D74C4">
        <w:trPr>
          <w:trHeight w:val="722"/>
          <w:jc w:val="center"/>
        </w:trPr>
        <w:tc>
          <w:tcPr>
            <w:tcW w:w="3455" w:type="dxa"/>
            <w:vAlign w:val="center"/>
          </w:tcPr>
          <w:p w:rsidR="003421A0" w:rsidRDefault="003421A0" w:rsidP="00114C7E">
            <w:pPr>
              <w:jc w:val="center"/>
              <w:rPr>
                <w:rFonts w:ascii="標楷體" w:eastAsia="標楷體" w:hAnsi="標楷體"/>
                <w:b/>
                <w:szCs w:val="24"/>
              </w:rPr>
            </w:pPr>
            <w:r>
              <w:rPr>
                <w:rFonts w:ascii="標楷體" w:eastAsia="標楷體" w:hAnsi="標楷體" w:hint="eastAsia"/>
                <w:b/>
                <w:szCs w:val="24"/>
              </w:rPr>
              <w:t>承上，請說明共同作者在作品中分工內容及貢獻</w:t>
            </w:r>
            <w:r w:rsidR="00896358">
              <w:rPr>
                <w:rFonts w:ascii="標楷體" w:eastAsia="標楷體" w:hAnsi="標楷體" w:hint="eastAsia"/>
                <w:b/>
                <w:szCs w:val="24"/>
              </w:rPr>
              <w:t>。</w:t>
            </w:r>
          </w:p>
        </w:tc>
        <w:tc>
          <w:tcPr>
            <w:tcW w:w="7424" w:type="dxa"/>
            <w:gridSpan w:val="3"/>
            <w:vAlign w:val="center"/>
          </w:tcPr>
          <w:p w:rsidR="003421A0" w:rsidRPr="00114C7E" w:rsidRDefault="003421A0" w:rsidP="00114C7E">
            <w:pPr>
              <w:jc w:val="center"/>
              <w:rPr>
                <w:rFonts w:ascii="標楷體" w:eastAsia="標楷體" w:hAnsi="標楷體"/>
                <w:b/>
                <w:szCs w:val="24"/>
              </w:rPr>
            </w:pPr>
          </w:p>
        </w:tc>
      </w:tr>
      <w:tr w:rsidR="003421A0" w:rsidRPr="00114C7E" w:rsidTr="003D74C4">
        <w:trPr>
          <w:trHeight w:val="3831"/>
          <w:jc w:val="center"/>
        </w:trPr>
        <w:tc>
          <w:tcPr>
            <w:tcW w:w="3455" w:type="dxa"/>
            <w:vAlign w:val="center"/>
          </w:tcPr>
          <w:p w:rsidR="003421A0" w:rsidRDefault="003421A0" w:rsidP="00896358">
            <w:pPr>
              <w:jc w:val="center"/>
              <w:rPr>
                <w:rFonts w:ascii="標楷體" w:eastAsia="標楷體" w:hAnsi="標楷體"/>
                <w:b/>
                <w:szCs w:val="24"/>
              </w:rPr>
            </w:pPr>
            <w:r>
              <w:rPr>
                <w:rFonts w:ascii="標楷體" w:eastAsia="標楷體" w:hAnsi="標楷體" w:hint="eastAsia"/>
                <w:b/>
                <w:szCs w:val="24"/>
              </w:rPr>
              <w:t>請</w:t>
            </w:r>
            <w:r w:rsidRPr="003421A0">
              <w:rPr>
                <w:rFonts w:ascii="標楷體" w:eastAsia="標楷體" w:hAnsi="標楷體" w:hint="eastAsia"/>
                <w:b/>
                <w:color w:val="FF0000"/>
                <w:szCs w:val="24"/>
                <w:u w:val="single"/>
              </w:rPr>
              <w:t>詳述</w:t>
            </w:r>
            <w:r>
              <w:rPr>
                <w:rFonts w:ascii="標楷體" w:eastAsia="標楷體" w:hAnsi="標楷體" w:hint="eastAsia"/>
                <w:b/>
                <w:szCs w:val="24"/>
              </w:rPr>
              <w:t>本次參賽作品與曾</w:t>
            </w:r>
            <w:r w:rsidR="00896358">
              <w:rPr>
                <w:rFonts w:ascii="標楷體" w:eastAsia="標楷體" w:hAnsi="標楷體" w:hint="eastAsia"/>
                <w:b/>
                <w:szCs w:val="24"/>
              </w:rPr>
              <w:t>(正在)</w:t>
            </w:r>
            <w:r>
              <w:rPr>
                <w:rFonts w:ascii="標楷體" w:eastAsia="標楷體" w:hAnsi="標楷體" w:hint="eastAsia"/>
                <w:b/>
                <w:szCs w:val="24"/>
              </w:rPr>
              <w:t>參加之比賽(或科展)內容有什麼不一樣</w:t>
            </w:r>
            <w:r w:rsidR="00896358">
              <w:rPr>
                <w:rFonts w:ascii="標楷體" w:eastAsia="標楷體" w:hAnsi="標楷體" w:hint="eastAsia"/>
                <w:b/>
                <w:szCs w:val="24"/>
              </w:rPr>
              <w:t>或延伸</w:t>
            </w:r>
            <w:r w:rsidR="00104671">
              <w:rPr>
                <w:rFonts w:ascii="標楷體" w:eastAsia="標楷體" w:hAnsi="標楷體" w:hint="eastAsia"/>
                <w:b/>
                <w:szCs w:val="24"/>
              </w:rPr>
              <w:t>內容，</w:t>
            </w:r>
            <w:proofErr w:type="gramStart"/>
            <w:r>
              <w:rPr>
                <w:rFonts w:ascii="標楷體" w:eastAsia="標楷體" w:hAnsi="標楷體" w:hint="eastAsia"/>
                <w:b/>
                <w:szCs w:val="24"/>
              </w:rPr>
              <w:t>可條列</w:t>
            </w:r>
            <w:proofErr w:type="gramEnd"/>
            <w:r>
              <w:rPr>
                <w:rFonts w:ascii="標楷體" w:eastAsia="標楷體" w:hAnsi="標楷體" w:hint="eastAsia"/>
                <w:b/>
                <w:szCs w:val="24"/>
              </w:rPr>
              <w:t>說明。</w:t>
            </w:r>
          </w:p>
        </w:tc>
        <w:tc>
          <w:tcPr>
            <w:tcW w:w="7424" w:type="dxa"/>
            <w:gridSpan w:val="3"/>
          </w:tcPr>
          <w:p w:rsidR="003421A0" w:rsidRPr="00114C7E" w:rsidRDefault="00923236" w:rsidP="00923236">
            <w:pPr>
              <w:jc w:val="both"/>
              <w:rPr>
                <w:rFonts w:ascii="標楷體" w:eastAsia="標楷體" w:hAnsi="標楷體"/>
                <w:b/>
                <w:szCs w:val="24"/>
              </w:rPr>
            </w:pPr>
            <w:r w:rsidRPr="00923236">
              <w:rPr>
                <w:rFonts w:ascii="標楷體" w:eastAsia="標楷體" w:hAnsi="標楷體" w:hint="eastAsia"/>
                <w:b/>
                <w:color w:val="FF0000"/>
                <w:szCs w:val="24"/>
              </w:rPr>
              <w:t>頁數不限</w:t>
            </w:r>
          </w:p>
        </w:tc>
      </w:tr>
      <w:tr w:rsidR="00652045" w:rsidRPr="00114C7E" w:rsidTr="003D74C4">
        <w:trPr>
          <w:trHeight w:val="132"/>
          <w:jc w:val="center"/>
        </w:trPr>
        <w:tc>
          <w:tcPr>
            <w:tcW w:w="3455" w:type="dxa"/>
            <w:vAlign w:val="center"/>
          </w:tcPr>
          <w:p w:rsidR="00652045" w:rsidRDefault="00104671" w:rsidP="00896358">
            <w:pPr>
              <w:jc w:val="center"/>
              <w:rPr>
                <w:rFonts w:ascii="標楷體" w:eastAsia="標楷體" w:hAnsi="標楷體"/>
                <w:b/>
                <w:szCs w:val="24"/>
              </w:rPr>
            </w:pPr>
            <w:r>
              <w:rPr>
                <w:rFonts w:ascii="標楷體" w:eastAsia="標楷體" w:hAnsi="標楷體" w:hint="eastAsia"/>
                <w:b/>
                <w:szCs w:val="24"/>
              </w:rPr>
              <w:t>注意事項</w:t>
            </w:r>
          </w:p>
        </w:tc>
        <w:tc>
          <w:tcPr>
            <w:tcW w:w="7424" w:type="dxa"/>
            <w:gridSpan w:val="3"/>
            <w:vAlign w:val="center"/>
          </w:tcPr>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參賽的作品必須具有原創性，而非只是已知文獻之整理。曾獲得其他科學展覽或數學競賽前三名或金、銀、銅牌獎者，必須比原作品有更一步之進展，並於作品中詳細註明改進之處。</w:t>
            </w:r>
          </w:p>
          <w:p w:rsidR="00652045" w:rsidRPr="00652045" w:rsidRDefault="00652045" w:rsidP="00652045">
            <w:pPr>
              <w:pStyle w:val="Default"/>
              <w:numPr>
                <w:ilvl w:val="0"/>
                <w:numId w:val="1"/>
              </w:numPr>
              <w:ind w:left="338" w:hanging="283"/>
              <w:rPr>
                <w:rFonts w:eastAsia="標楷體" w:cstheme="minorBidi"/>
                <w:b/>
                <w:color w:val="auto"/>
                <w:kern w:val="2"/>
              </w:rPr>
            </w:pPr>
            <w:proofErr w:type="gramStart"/>
            <w:r w:rsidRPr="00652045">
              <w:rPr>
                <w:rFonts w:eastAsia="標楷體" w:cstheme="minorBidi"/>
                <w:b/>
                <w:color w:val="auto"/>
                <w:kern w:val="2"/>
              </w:rPr>
              <w:t>本獎強調</w:t>
            </w:r>
            <w:proofErr w:type="gramEnd"/>
            <w:r w:rsidRPr="00652045">
              <w:rPr>
                <w:rFonts w:eastAsia="標楷體" w:cstheme="minorBidi"/>
                <w:b/>
                <w:color w:val="auto"/>
                <w:kern w:val="2"/>
              </w:rPr>
              <w:t>獨立研究，在研究過程中如有他人參與，必須註明其貢獻部份或扮演角色，以資判別是否可視為個人獨立作品。</w:t>
            </w:r>
          </w:p>
          <w:p w:rsidR="00652045" w:rsidRPr="00652045" w:rsidRDefault="00652045" w:rsidP="00652045">
            <w:pPr>
              <w:pStyle w:val="Default"/>
              <w:pageBreakBefore/>
              <w:numPr>
                <w:ilvl w:val="0"/>
                <w:numId w:val="1"/>
              </w:numPr>
              <w:ind w:left="338" w:hanging="283"/>
              <w:rPr>
                <w:rFonts w:eastAsia="標楷體" w:cstheme="minorBidi"/>
                <w:b/>
                <w:color w:val="auto"/>
                <w:kern w:val="2"/>
              </w:rPr>
            </w:pPr>
            <w:proofErr w:type="gramStart"/>
            <w:r w:rsidRPr="00652045">
              <w:rPr>
                <w:rFonts w:eastAsia="標楷體" w:cstheme="minorBidi"/>
                <w:b/>
                <w:color w:val="auto"/>
                <w:kern w:val="2"/>
              </w:rPr>
              <w:t>本獎有</w:t>
            </w:r>
            <w:proofErr w:type="gramEnd"/>
            <w:r w:rsidRPr="00652045">
              <w:rPr>
                <w:rFonts w:eastAsia="標楷體" w:cstheme="minorBidi"/>
                <w:b/>
                <w:color w:val="auto"/>
                <w:kern w:val="2"/>
              </w:rPr>
              <w:t>排他性，即不可與其他全國性或國際性比賽重複得獎。參賽者報名時必須忠實註明參賽作品是否曾參與過或正在參與其他競賽。</w:t>
            </w:r>
          </w:p>
          <w:p w:rsidR="00652045" w:rsidRPr="00652045" w:rsidRDefault="00652045" w:rsidP="00652045">
            <w:pPr>
              <w:pStyle w:val="a5"/>
              <w:numPr>
                <w:ilvl w:val="0"/>
                <w:numId w:val="1"/>
              </w:numPr>
              <w:ind w:leftChars="0" w:left="338" w:hanging="283"/>
              <w:rPr>
                <w:rFonts w:ascii="標楷體" w:eastAsia="標楷體" w:hAnsi="標楷體"/>
                <w:b/>
                <w:szCs w:val="24"/>
              </w:rPr>
            </w:pPr>
            <w:r w:rsidRPr="00652045">
              <w:rPr>
                <w:rFonts w:ascii="標楷體" w:eastAsia="標楷體" w:hAnsi="標楷體"/>
                <w:b/>
                <w:szCs w:val="24"/>
              </w:rPr>
              <w:t>獲獎作品若以他人名義或與他人共同參與其他競賽者，將被視為非個人獨立作品而不符合參賽規定，</w:t>
            </w:r>
            <w:proofErr w:type="gramStart"/>
            <w:r w:rsidRPr="00652045">
              <w:rPr>
                <w:rFonts w:ascii="標楷體" w:eastAsia="標楷體" w:hAnsi="標楷體"/>
                <w:b/>
                <w:szCs w:val="24"/>
              </w:rPr>
              <w:t>本獎委員會</w:t>
            </w:r>
            <w:proofErr w:type="gramEnd"/>
            <w:r w:rsidRPr="00652045">
              <w:rPr>
                <w:rFonts w:ascii="標楷體" w:eastAsia="標楷體" w:hAnsi="標楷體"/>
                <w:b/>
                <w:szCs w:val="24"/>
              </w:rPr>
              <w:t>將取消其獲獎資</w:t>
            </w:r>
            <w:r w:rsidRPr="00652045">
              <w:rPr>
                <w:rFonts w:ascii="標楷體" w:eastAsia="標楷體" w:hAnsi="標楷體"/>
                <w:b/>
                <w:szCs w:val="24"/>
              </w:rPr>
              <w:lastRenderedPageBreak/>
              <w:t>格，並要求歸還獎項及獎金。</w:t>
            </w:r>
          </w:p>
        </w:tc>
      </w:tr>
    </w:tbl>
    <w:p w:rsidR="003D74C4" w:rsidRDefault="003D74C4" w:rsidP="003D74C4">
      <w:pPr>
        <w:autoSpaceDE w:val="0"/>
        <w:autoSpaceDN w:val="0"/>
        <w:adjustRightInd w:val="0"/>
        <w:jc w:val="center"/>
        <w:rPr>
          <w:rFonts w:ascii="標楷體" w:eastAsia="標楷體" w:hAnsi="標楷體"/>
          <w:b/>
          <w:sz w:val="28"/>
          <w:szCs w:val="28"/>
        </w:rPr>
      </w:pPr>
    </w:p>
    <w:p w:rsidR="003D74C4" w:rsidRPr="007E0601" w:rsidRDefault="003D74C4" w:rsidP="003D74C4">
      <w:pPr>
        <w:autoSpaceDE w:val="0"/>
        <w:autoSpaceDN w:val="0"/>
        <w:adjustRightInd w:val="0"/>
        <w:jc w:val="center"/>
        <w:rPr>
          <w:rFonts w:ascii="標楷體" w:eastAsia="標楷體" w:hAnsi="標楷體" w:cs="URWPalladioL-Roma"/>
          <w:kern w:val="0"/>
          <w:sz w:val="28"/>
          <w:szCs w:val="28"/>
        </w:rPr>
      </w:pPr>
      <w:r w:rsidRPr="007E0601">
        <w:rPr>
          <w:rFonts w:ascii="標楷體" w:eastAsia="標楷體" w:hAnsi="標楷體" w:cs="URWPalladioL-Roma"/>
          <w:kern w:val="0"/>
          <w:sz w:val="28"/>
          <w:szCs w:val="28"/>
        </w:rPr>
        <w:t xml:space="preserve"> (</w:t>
      </w:r>
      <w:r w:rsidRPr="007E0601">
        <w:rPr>
          <w:rFonts w:ascii="標楷體" w:eastAsia="標楷體" w:hAnsi="標楷體" w:cs="新細明體" w:hint="eastAsia"/>
          <w:kern w:val="0"/>
          <w:sz w:val="28"/>
          <w:szCs w:val="28"/>
        </w:rPr>
        <w:t>題</w:t>
      </w:r>
      <w:r w:rsidRPr="007E0601">
        <w:rPr>
          <w:rFonts w:ascii="標楷體" w:eastAsia="標楷體" w:hAnsi="標楷體" w:cs="bsmiu76" w:hint="eastAsia"/>
          <w:kern w:val="0"/>
          <w:sz w:val="28"/>
          <w:szCs w:val="28"/>
        </w:rPr>
        <w:t>目</w:t>
      </w:r>
      <w:r w:rsidRPr="007E0601">
        <w:rPr>
          <w:rFonts w:ascii="標楷體" w:eastAsia="標楷體" w:hAnsi="標楷體" w:cs="URWPalladioL-Roma"/>
          <w:kern w:val="0"/>
          <w:sz w:val="28"/>
          <w:szCs w:val="28"/>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sidRPr="007E0601">
        <w:rPr>
          <w:rFonts w:ascii="標楷體" w:eastAsia="標楷體" w:hAnsi="標楷體" w:cs="URWPalladioL-Roma"/>
          <w:kern w:val="0"/>
          <w:szCs w:val="24"/>
        </w:rPr>
        <w:t xml:space="preserve">  (</w:t>
      </w:r>
      <w:r w:rsidRPr="007E0601">
        <w:rPr>
          <w:rFonts w:ascii="標楷體" w:eastAsia="標楷體" w:hAnsi="標楷體" w:cs="新細明體" w:hint="eastAsia"/>
          <w:kern w:val="0"/>
          <w:szCs w:val="24"/>
        </w:rPr>
        <w:t>學</w:t>
      </w:r>
      <w:r w:rsidRPr="007E0601">
        <w:rPr>
          <w:rFonts w:ascii="標楷體" w:eastAsia="標楷體" w:hAnsi="標楷體" w:cs="bsmiu68" w:hint="eastAsia"/>
          <w:kern w:val="0"/>
          <w:szCs w:val="24"/>
        </w:rPr>
        <w:t>校</w:t>
      </w:r>
      <w:r>
        <w:rPr>
          <w:rFonts w:ascii="標楷體" w:eastAsia="標楷體" w:hAnsi="標楷體" w:cs="bsmiu68" w:hint="eastAsia"/>
          <w:kern w:val="0"/>
          <w:szCs w:val="24"/>
        </w:rPr>
        <w:t>完整名稱</w:t>
      </w:r>
      <w:r w:rsidRPr="007E0601">
        <w:rPr>
          <w:rFonts w:ascii="標楷體" w:eastAsia="標楷體" w:hAnsi="標楷體" w:cs="URWPalladioL-Roma"/>
          <w:kern w:val="0"/>
          <w:szCs w:val="24"/>
        </w:rPr>
        <w:t>) (</w:t>
      </w:r>
      <w:r>
        <w:rPr>
          <w:rFonts w:ascii="標楷體" w:eastAsia="標楷體" w:hAnsi="標楷體" w:cs="URWPalladioL-Roma" w:hint="eastAsia"/>
          <w:kern w:val="0"/>
          <w:szCs w:val="24"/>
        </w:rPr>
        <w:t>學生</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Pr>
          <w:rFonts w:ascii="標楷體" w:eastAsia="標楷體" w:hAnsi="標楷體" w:cs="URWPalladioL-Roma" w:hint="eastAsia"/>
          <w:kern w:val="0"/>
          <w:szCs w:val="24"/>
        </w:rPr>
        <w:t>指導老師：</w:t>
      </w:r>
      <w:r w:rsidRPr="007E0601">
        <w:rPr>
          <w:rFonts w:ascii="標楷體" w:eastAsia="標楷體" w:hAnsi="標楷體" w:cs="URWPalladioL-Roma"/>
          <w:kern w:val="0"/>
          <w:szCs w:val="24"/>
        </w:rPr>
        <w:t>(</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Default="003D74C4" w:rsidP="003D74C4">
      <w:pPr>
        <w:autoSpaceDE w:val="0"/>
        <w:autoSpaceDN w:val="0"/>
        <w:adjustRightInd w:val="0"/>
        <w:jc w:val="center"/>
        <w:rPr>
          <w:rFonts w:asciiTheme="minorEastAsia" w:hAnsiTheme="minorEastAsia" w:cs="URWPalladioL-Bold"/>
          <w:b/>
          <w:bCs/>
          <w:kern w:val="0"/>
          <w:szCs w:val="24"/>
        </w:rPr>
      </w:pPr>
    </w:p>
    <w:p w:rsidR="003D74C4" w:rsidRDefault="003D74C4" w:rsidP="003D74C4">
      <w:pPr>
        <w:autoSpaceDE w:val="0"/>
        <w:autoSpaceDN w:val="0"/>
        <w:adjustRightInd w:val="0"/>
        <w:jc w:val="both"/>
        <w:rPr>
          <w:rFonts w:ascii="Times New Roman" w:eastAsia="標楷體" w:hAnsi="Times New Roman" w:cs="Times New Roman"/>
          <w:kern w:val="0"/>
          <w:szCs w:val="24"/>
        </w:rPr>
      </w:pPr>
    </w:p>
    <w:p w:rsidR="003D74C4" w:rsidRPr="00F34A76" w:rsidRDefault="003D74C4" w:rsidP="003D74C4">
      <w:pPr>
        <w:autoSpaceDE w:val="0"/>
        <w:autoSpaceDN w:val="0"/>
        <w:adjustRightInd w:val="0"/>
        <w:jc w:val="both"/>
        <w:rPr>
          <w:rFonts w:ascii="標楷體" w:eastAsia="標楷體" w:hAnsi="標楷體" w:cs="bsmiu64"/>
          <w:kern w:val="0"/>
          <w:szCs w:val="24"/>
        </w:rPr>
      </w:pPr>
      <w:r w:rsidRPr="00F34A76">
        <w:rPr>
          <w:rFonts w:ascii="標楷體" w:eastAsia="標楷體" w:hAnsi="標楷體" w:cs="URWPalladioL-Bold" w:hint="eastAsia"/>
          <w:b/>
          <w:bCs/>
          <w:kern w:val="0"/>
          <w:szCs w:val="24"/>
        </w:rPr>
        <w:t xml:space="preserve"> (</w:t>
      </w:r>
      <w:r w:rsidRPr="00F34A76">
        <w:rPr>
          <w:rFonts w:ascii="標楷體" w:eastAsia="標楷體" w:hAnsi="標楷體" w:cs="bsmiu4e" w:hint="eastAsia"/>
          <w:kern w:val="0"/>
          <w:szCs w:val="24"/>
        </w:rPr>
        <w:t>中</w:t>
      </w:r>
      <w:r w:rsidRPr="00F34A76">
        <w:rPr>
          <w:rFonts w:ascii="標楷體" w:eastAsia="標楷體" w:hAnsi="標楷體" w:cs="bsmiu65" w:hint="eastAsia"/>
          <w:kern w:val="0"/>
          <w:szCs w:val="24"/>
        </w:rPr>
        <w:t>文</w:t>
      </w:r>
      <w:r w:rsidRPr="00F34A76">
        <w:rPr>
          <w:rFonts w:ascii="標楷體" w:eastAsia="標楷體" w:hAnsi="標楷體" w:cs="bsmiu64" w:hint="eastAsia"/>
          <w:kern w:val="0"/>
          <w:szCs w:val="24"/>
        </w:rPr>
        <w:t>摘</w:t>
      </w:r>
      <w:r w:rsidRPr="00F34A76">
        <w:rPr>
          <w:rFonts w:ascii="標楷體" w:eastAsia="標楷體" w:hAnsi="標楷體" w:cs="bsmiu89" w:hint="eastAsia"/>
          <w:kern w:val="0"/>
          <w:szCs w:val="24"/>
        </w:rPr>
        <w:t>要</w:t>
      </w:r>
      <w:r w:rsidRPr="00F34A76">
        <w:rPr>
          <w:rFonts w:ascii="標楷體" w:eastAsia="標楷體" w:hAnsi="標楷體" w:cs="URWPalladioL-Bold" w:hint="eastAsia"/>
          <w:b/>
          <w:bCs/>
          <w:kern w:val="0"/>
          <w:szCs w:val="24"/>
        </w:rPr>
        <w:t>)</w:t>
      </w:r>
      <w:r w:rsidRPr="00F34A76">
        <w:rPr>
          <w:rFonts w:ascii="Times New Roman" w:eastAsia="標楷體" w:hAnsi="Times New Roman" w:cs="Times New Roman"/>
          <w:kern w:val="0"/>
          <w:szCs w:val="24"/>
        </w:rPr>
        <w:t>對於三角形內接三角形的問題，本文給出在任意三角形中內接相似</w:t>
      </w:r>
      <w:proofErr w:type="gramStart"/>
      <w:r w:rsidRPr="00F34A76">
        <w:rPr>
          <w:rFonts w:ascii="Times New Roman" w:eastAsia="標楷體" w:hAnsi="Times New Roman" w:cs="Times New Roman"/>
          <w:kern w:val="0"/>
          <w:szCs w:val="24"/>
        </w:rPr>
        <w:t>於某標的</w:t>
      </w:r>
      <w:proofErr w:type="gramEnd"/>
      <w:r w:rsidRPr="00F34A76">
        <w:rPr>
          <w:rFonts w:ascii="Times New Roman" w:eastAsia="標楷體" w:hAnsi="Times New Roman" w:cs="Times New Roman"/>
          <w:kern w:val="0"/>
          <w:szCs w:val="24"/>
        </w:rPr>
        <w:t>三角形之子三角形作法，並發現這無限多個子三角形都繞同一個中心旋轉及伸縮，所以接下來</w:t>
      </w:r>
      <w:proofErr w:type="gramStart"/>
      <w:r w:rsidRPr="00F34A76">
        <w:rPr>
          <w:rFonts w:ascii="Times New Roman" w:eastAsia="標楷體" w:hAnsi="Times New Roman" w:cs="Times New Roman"/>
          <w:kern w:val="0"/>
          <w:szCs w:val="24"/>
        </w:rPr>
        <w:t>證明旋伸中</w:t>
      </w:r>
      <w:proofErr w:type="gramEnd"/>
      <w:r w:rsidRPr="00F34A76">
        <w:rPr>
          <w:rFonts w:ascii="Times New Roman" w:eastAsia="標楷體" w:hAnsi="Times New Roman" w:cs="Times New Roman"/>
          <w:kern w:val="0"/>
          <w:szCs w:val="24"/>
        </w:rPr>
        <w:t>心的存在及找到它的方法，並研究出與它有關的諸多性質。然後為將問題延伸到一般的情況，依序研究</w:t>
      </w:r>
      <w:r w:rsidRPr="00F34A76">
        <w:rPr>
          <w:rFonts w:ascii="Times New Roman" w:eastAsia="標楷體" w:hAnsi="Times New Roman" w:cs="Times New Roman"/>
          <w:kern w:val="0"/>
          <w:szCs w:val="24"/>
        </w:rPr>
        <w:t xml:space="preserve">n </w:t>
      </w:r>
      <w:proofErr w:type="gramStart"/>
      <w:r w:rsidRPr="00F34A76">
        <w:rPr>
          <w:rFonts w:ascii="Times New Roman" w:eastAsia="標楷體" w:hAnsi="Times New Roman" w:cs="Times New Roman"/>
          <w:kern w:val="0"/>
          <w:szCs w:val="24"/>
        </w:rPr>
        <w:t>邊形內接</w:t>
      </w:r>
      <w:proofErr w:type="gramEnd"/>
      <w:r w:rsidRPr="00F34A76">
        <w:rPr>
          <w:rFonts w:ascii="Times New Roman" w:eastAsia="標楷體" w:hAnsi="Times New Roman" w:cs="Times New Roman"/>
          <w:kern w:val="0"/>
          <w:szCs w:val="24"/>
        </w:rPr>
        <w:t>相似</w:t>
      </w:r>
      <w:proofErr w:type="gramStart"/>
      <w:r w:rsidRPr="00F34A76">
        <w:rPr>
          <w:rFonts w:ascii="Times New Roman" w:eastAsia="標楷體" w:hAnsi="Times New Roman" w:cs="Times New Roman"/>
          <w:kern w:val="0"/>
          <w:szCs w:val="24"/>
        </w:rPr>
        <w:t>於某標</w:t>
      </w:r>
      <w:proofErr w:type="gramEnd"/>
      <w:r w:rsidRPr="00F34A76">
        <w:rPr>
          <w:rFonts w:ascii="Times New Roman" w:eastAsia="標楷體" w:hAnsi="Times New Roman" w:cs="Times New Roman"/>
          <w:kern w:val="0"/>
          <w:szCs w:val="24"/>
        </w:rPr>
        <w:t>的三角形</w:t>
      </w:r>
      <w:r>
        <w:rPr>
          <w:rFonts w:ascii="Times New Roman" w:eastAsia="標楷體" w:hAnsi="Times New Roman" w:cs="Times New Roman"/>
          <w:kern w:val="0"/>
          <w:szCs w:val="24"/>
        </w:rPr>
        <w:t>n</w:t>
      </w:r>
      <w:proofErr w:type="gramStart"/>
      <w:r w:rsidRPr="00F34A76">
        <w:rPr>
          <w:rFonts w:ascii="Times New Roman" w:eastAsia="標楷體" w:hAnsi="Times New Roman" w:cs="Times New Roman"/>
          <w:kern w:val="0"/>
          <w:szCs w:val="24"/>
        </w:rPr>
        <w:t>邊形內</w:t>
      </w:r>
      <w:proofErr w:type="gramEnd"/>
      <w:r w:rsidRPr="00F34A76">
        <w:rPr>
          <w:rFonts w:ascii="Times New Roman" w:eastAsia="標楷體" w:hAnsi="Times New Roman" w:cs="Times New Roman"/>
          <w:kern w:val="0"/>
          <w:szCs w:val="24"/>
        </w:rPr>
        <w:t>接相似</w:t>
      </w:r>
      <w:proofErr w:type="gramStart"/>
      <w:r w:rsidRPr="00F34A76">
        <w:rPr>
          <w:rFonts w:ascii="Times New Roman" w:eastAsia="標楷體" w:hAnsi="Times New Roman" w:cs="Times New Roman"/>
          <w:kern w:val="0"/>
          <w:szCs w:val="24"/>
        </w:rPr>
        <w:t>於某標</w:t>
      </w:r>
      <w:proofErr w:type="gramEnd"/>
      <w:r w:rsidRPr="00F34A76">
        <w:rPr>
          <w:rFonts w:ascii="Times New Roman" w:eastAsia="標楷體" w:hAnsi="Times New Roman" w:cs="Times New Roman"/>
          <w:kern w:val="0"/>
          <w:szCs w:val="24"/>
        </w:rPr>
        <w:t>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邊形的作法與解法數討論。最後發展到在</w:t>
      </w:r>
      <w:r w:rsidRPr="00F34A76">
        <w:rPr>
          <w:rFonts w:ascii="Times New Roman" w:eastAsia="標楷體" w:hAnsi="Times New Roman" w:cs="Times New Roman"/>
          <w:kern w:val="0"/>
          <w:szCs w:val="24"/>
        </w:rPr>
        <w:t xml:space="preserve">m </w:t>
      </w:r>
      <w:r w:rsidRPr="00F34A76">
        <w:rPr>
          <w:rFonts w:ascii="Times New Roman" w:eastAsia="標楷體" w:hAnsi="Times New Roman" w:cs="Times New Roman"/>
          <w:kern w:val="0"/>
          <w:szCs w:val="24"/>
        </w:rPr>
        <w:t>條直線</w:t>
      </w:r>
      <w:proofErr w:type="gramStart"/>
      <w:r w:rsidRPr="00F34A76">
        <w:rPr>
          <w:rFonts w:ascii="Times New Roman" w:eastAsia="標楷體" w:hAnsi="Times New Roman" w:cs="Times New Roman"/>
          <w:kern w:val="0"/>
          <w:szCs w:val="24"/>
        </w:rPr>
        <w:t>上取點作</w:t>
      </w:r>
      <w:proofErr w:type="gramEnd"/>
      <w:r w:rsidRPr="00F34A76">
        <w:rPr>
          <w:rFonts w:ascii="Times New Roman" w:eastAsia="標楷體" w:hAnsi="Times New Roman" w:cs="Times New Roman"/>
          <w:kern w:val="0"/>
          <w:szCs w:val="24"/>
        </w:rPr>
        <w:t>相似於</w:t>
      </w:r>
      <w:proofErr w:type="gramStart"/>
      <w:r w:rsidRPr="00F34A76">
        <w:rPr>
          <w:rFonts w:ascii="Times New Roman" w:eastAsia="標楷體" w:hAnsi="Times New Roman" w:cs="Times New Roman"/>
          <w:kern w:val="0"/>
          <w:szCs w:val="24"/>
        </w:rPr>
        <w:t>與某標</w:t>
      </w:r>
      <w:proofErr w:type="gramEnd"/>
      <w:r w:rsidRPr="00F34A76">
        <w:rPr>
          <w:rFonts w:ascii="Times New Roman" w:eastAsia="標楷體" w:hAnsi="Times New Roman" w:cs="Times New Roman"/>
          <w:kern w:val="0"/>
          <w:szCs w:val="24"/>
        </w:rPr>
        <w:t>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邊形的子</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邊形作法。</w:t>
      </w:r>
    </w:p>
    <w:p w:rsidR="003D74C4" w:rsidRPr="00F34A76"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1 </w:t>
      </w:r>
      <w:r w:rsidRPr="007E0601">
        <w:rPr>
          <w:rFonts w:ascii="Times New Roman" w:eastAsia="標楷體" w:hAnsi="Times New Roman" w:cs="Times New Roman"/>
          <w:kern w:val="0"/>
          <w:sz w:val="28"/>
          <w:szCs w:val="28"/>
        </w:rPr>
        <w:t>簡介</w:t>
      </w:r>
      <w:r w:rsidRPr="007E0601">
        <w:rPr>
          <w:rFonts w:ascii="Times New Roman" w:eastAsia="標楷體" w:hAnsi="Times New Roman" w:cs="Times New Roman"/>
          <w:bCs/>
          <w:kern w:val="0"/>
          <w:sz w:val="28"/>
          <w:szCs w:val="28"/>
        </w:rPr>
        <w:t>(Introduction)</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1.2 heading</w:t>
      </w: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1.2.1</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1.2.2</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2 </w:t>
      </w:r>
      <w:r w:rsidRPr="007E0601">
        <w:rPr>
          <w:rFonts w:ascii="Times New Roman" w:eastAsia="標楷體" w:hAnsi="Times New Roman" w:cs="Times New Roman"/>
          <w:kern w:val="0"/>
          <w:sz w:val="28"/>
          <w:szCs w:val="28"/>
        </w:rPr>
        <w:t>研究內容</w:t>
      </w:r>
      <w:r w:rsidRPr="007E0601">
        <w:rPr>
          <w:rFonts w:ascii="Times New Roman" w:eastAsia="標楷體" w:hAnsi="Times New Roman" w:cs="Times New Roman"/>
          <w:bCs/>
          <w:kern w:val="0"/>
          <w:sz w:val="28"/>
          <w:szCs w:val="28"/>
        </w:rPr>
        <w:t>(Main Body)</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2.1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hint="eastAsia"/>
          <w:bCs/>
          <w:kern w:val="0"/>
          <w:szCs w:val="24"/>
        </w:rPr>
        <w:t>2</w:t>
      </w:r>
      <w:r w:rsidRPr="007E0601">
        <w:rPr>
          <w:rFonts w:ascii="Times New Roman" w:eastAsia="標楷體" w:hAnsi="Times New Roman" w:cs="Times New Roman"/>
          <w:bCs/>
          <w:kern w:val="0"/>
          <w:szCs w:val="24"/>
        </w:rPr>
        <w:t>.2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3 </w:t>
      </w:r>
      <w:r w:rsidRPr="007E0601">
        <w:rPr>
          <w:rFonts w:ascii="Times New Roman" w:eastAsia="標楷體" w:hAnsi="Times New Roman" w:cs="Times New Roman"/>
          <w:bCs/>
          <w:kern w:val="0"/>
          <w:sz w:val="28"/>
          <w:szCs w:val="28"/>
        </w:rPr>
        <w:t>結論</w:t>
      </w:r>
      <w:r w:rsidRPr="007E0601">
        <w:rPr>
          <w:rFonts w:ascii="Times New Roman" w:eastAsia="標楷體" w:hAnsi="Times New Roman" w:cs="Times New Roman"/>
          <w:bCs/>
          <w:kern w:val="0"/>
          <w:sz w:val="28"/>
          <w:szCs w:val="28"/>
        </w:rPr>
        <w:t>(Summary and Conclusions)</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3</w:t>
      </w:r>
      <w:r w:rsidRPr="007E0601">
        <w:rPr>
          <w:rFonts w:ascii="Times New Roman" w:eastAsia="標楷體" w:hAnsi="Times New Roman" w:cs="Times New Roman"/>
          <w:bCs/>
          <w:kern w:val="0"/>
          <w:szCs w:val="24"/>
        </w:rPr>
        <w:t>.1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參考文獻</w:t>
      </w:r>
      <w:r w:rsidRPr="007E0601">
        <w:rPr>
          <w:rFonts w:ascii="Times New Roman" w:eastAsia="標楷體" w:hAnsi="Times New Roman" w:cs="Times New Roman"/>
          <w:bCs/>
          <w:kern w:val="0"/>
          <w:sz w:val="28"/>
          <w:szCs w:val="28"/>
        </w:rPr>
        <w:t>(References)</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[1] </w:t>
      </w:r>
      <w:proofErr w:type="gramStart"/>
      <w:r w:rsidRPr="007E0601">
        <w:rPr>
          <w:rFonts w:ascii="Times New Roman" w:eastAsia="標楷體" w:hAnsi="Times New Roman" w:cs="Times New Roman"/>
          <w:kern w:val="0"/>
          <w:szCs w:val="24"/>
        </w:rPr>
        <w:t>林耿任</w:t>
      </w:r>
      <w:proofErr w:type="gramEnd"/>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96),</w:t>
      </w:r>
      <w:r w:rsidRPr="007E0601">
        <w:rPr>
          <w:rFonts w:ascii="Times New Roman" w:eastAsia="標楷體" w:hAnsi="Times New Roman" w:cs="Times New Roman"/>
          <w:kern w:val="0"/>
          <w:szCs w:val="24"/>
        </w:rPr>
        <w:t>《三角形的鏡射變換》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第六屆旺宏科學獎</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未出版</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台北市</w:t>
      </w:r>
      <w:r w:rsidRPr="007E0601">
        <w:rPr>
          <w:rFonts w:ascii="Times New Roman" w:eastAsia="標楷體" w:hAnsi="Times New Roman" w:cs="Times New Roman"/>
          <w:kern w:val="0"/>
          <w:szCs w:val="24"/>
        </w:rPr>
        <w:t>.</w:t>
      </w:r>
    </w:p>
    <w:p w:rsidR="00114C7E" w:rsidRPr="003D74C4"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[2] </w:t>
      </w:r>
      <w:r w:rsidRPr="007E0601">
        <w:rPr>
          <w:rFonts w:ascii="Times New Roman" w:eastAsia="標楷體" w:hAnsi="Times New Roman" w:cs="Times New Roman"/>
          <w:kern w:val="0"/>
          <w:szCs w:val="24"/>
        </w:rPr>
        <w:t>蕭振綱</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94),</w:t>
      </w:r>
      <w:r w:rsidRPr="007E0601">
        <w:rPr>
          <w:rFonts w:ascii="Times New Roman" w:eastAsia="標楷體" w:hAnsi="Times New Roman" w:cs="Times New Roman"/>
          <w:kern w:val="0"/>
          <w:szCs w:val="24"/>
        </w:rPr>
        <w:t>《幾何變換》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上海市</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華東師範大學出版社</w:t>
      </w:r>
      <w:r>
        <w:rPr>
          <w:rFonts w:ascii="Times New Roman" w:eastAsia="標楷體" w:hAnsi="Times New Roman" w:cs="Times New Roman"/>
          <w:kern w:val="0"/>
          <w:szCs w:val="24"/>
        </w:rPr>
        <w:t>.</w:t>
      </w:r>
    </w:p>
    <w:sectPr w:rsidR="00114C7E" w:rsidRPr="003D74C4" w:rsidSect="003D74C4">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05" w:rsidRDefault="00761B05" w:rsidP="003A27E9">
      <w:r>
        <w:separator/>
      </w:r>
    </w:p>
  </w:endnote>
  <w:endnote w:type="continuationSeparator" w:id="0">
    <w:p w:rsidR="00761B05" w:rsidRDefault="00761B05" w:rsidP="003A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URWPalladioL-Roma">
    <w:altName w:val="Arial Unicode MS"/>
    <w:panose1 w:val="00000000000000000000"/>
    <w:charset w:val="00"/>
    <w:family w:val="roman"/>
    <w:notTrueType/>
    <w:pitch w:val="default"/>
    <w:sig w:usb0="00000003" w:usb1="08080000" w:usb2="00000010" w:usb3="00000000" w:csb0="00100001" w:csb1="00000000"/>
  </w:font>
  <w:font w:name="bsmiu76">
    <w:altName w:val="hakuyocaoshu7000"/>
    <w:panose1 w:val="00000000000000000000"/>
    <w:charset w:val="88"/>
    <w:family w:val="auto"/>
    <w:notTrueType/>
    <w:pitch w:val="default"/>
    <w:sig w:usb0="00000001" w:usb1="08080000" w:usb2="00000010" w:usb3="00000000" w:csb0="00100000" w:csb1="00000000"/>
  </w:font>
  <w:font w:name="bsmiu68">
    <w:altName w:val="hakuyocaoshu7000"/>
    <w:panose1 w:val="00000000000000000000"/>
    <w:charset w:val="88"/>
    <w:family w:val="auto"/>
    <w:notTrueType/>
    <w:pitch w:val="default"/>
    <w:sig w:usb0="00000001" w:usb1="08080000" w:usb2="00000010" w:usb3="00000000" w:csb0="00100000" w:csb1="00000000"/>
  </w:font>
  <w:font w:name="bsmiu59">
    <w:altName w:val="hakuyocaoshu7000"/>
    <w:panose1 w:val="00000000000000000000"/>
    <w:charset w:val="88"/>
    <w:family w:val="auto"/>
    <w:notTrueType/>
    <w:pitch w:val="default"/>
    <w:sig w:usb0="00000001" w:usb1="080E0000" w:usb2="00000010" w:usb3="00000000" w:csb0="00140000" w:csb1="00000000"/>
  </w:font>
  <w:font w:name="bsmiu54">
    <w:altName w:val="hakuyocaoshu7000"/>
    <w:panose1 w:val="00000000000000000000"/>
    <w:charset w:val="88"/>
    <w:family w:val="auto"/>
    <w:notTrueType/>
    <w:pitch w:val="default"/>
    <w:sig w:usb0="00000001" w:usb1="080E0000" w:usb2="00000010" w:usb3="00000000" w:csb0="00140000" w:csb1="00000000"/>
  </w:font>
  <w:font w:name="URWPalladioL-Bold">
    <w:altName w:val="Times New Roman"/>
    <w:panose1 w:val="00000000000000000000"/>
    <w:charset w:val="00"/>
    <w:family w:val="roman"/>
    <w:notTrueType/>
    <w:pitch w:val="default"/>
    <w:sig w:usb0="00000003" w:usb1="00000000" w:usb2="00000000" w:usb3="00000000" w:csb0="00000001" w:csb1="00000000"/>
  </w:font>
  <w:font w:name="bsmiu64">
    <w:altName w:val="hakuyocaoshu7000"/>
    <w:panose1 w:val="00000000000000000000"/>
    <w:charset w:val="88"/>
    <w:family w:val="auto"/>
    <w:notTrueType/>
    <w:pitch w:val="default"/>
    <w:sig w:usb0="00000001" w:usb1="080E0000" w:usb2="00000010" w:usb3="00000000" w:csb0="00140000" w:csb1="00000000"/>
  </w:font>
  <w:font w:name="bsmiu4e">
    <w:altName w:val="hakuyocaoshu7000"/>
    <w:panose1 w:val="00000000000000000000"/>
    <w:charset w:val="88"/>
    <w:family w:val="auto"/>
    <w:notTrueType/>
    <w:pitch w:val="default"/>
    <w:sig w:usb0="00000001" w:usb1="08080000" w:usb2="00000010" w:usb3="00000000" w:csb0="00100000" w:csb1="00000000"/>
  </w:font>
  <w:font w:name="bsmiu65">
    <w:altName w:val="hakuyocaoshu7000"/>
    <w:panose1 w:val="00000000000000000000"/>
    <w:charset w:val="88"/>
    <w:family w:val="auto"/>
    <w:notTrueType/>
    <w:pitch w:val="default"/>
    <w:sig w:usb0="00000001" w:usb1="08080000" w:usb2="00000010" w:usb3="00000000" w:csb0="00100000" w:csb1="00000000"/>
  </w:font>
  <w:font w:name="bsmiu89">
    <w:altName w:val="hakuyocaoshu7000"/>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05" w:rsidRDefault="00761B05" w:rsidP="003A27E9">
      <w:r>
        <w:separator/>
      </w:r>
    </w:p>
  </w:footnote>
  <w:footnote w:type="continuationSeparator" w:id="0">
    <w:p w:rsidR="00761B05" w:rsidRDefault="00761B05" w:rsidP="003A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B5666"/>
    <w:multiLevelType w:val="hybridMultilevel"/>
    <w:tmpl w:val="C0702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7E"/>
    <w:rsid w:val="000D511B"/>
    <w:rsid w:val="00104671"/>
    <w:rsid w:val="00114C7E"/>
    <w:rsid w:val="00261AED"/>
    <w:rsid w:val="003421A0"/>
    <w:rsid w:val="003A27E9"/>
    <w:rsid w:val="003D74C4"/>
    <w:rsid w:val="00526E43"/>
    <w:rsid w:val="00652045"/>
    <w:rsid w:val="00653DFC"/>
    <w:rsid w:val="006B298D"/>
    <w:rsid w:val="006F72AD"/>
    <w:rsid w:val="00720048"/>
    <w:rsid w:val="00761B05"/>
    <w:rsid w:val="00896358"/>
    <w:rsid w:val="00923236"/>
    <w:rsid w:val="00AB1F4F"/>
    <w:rsid w:val="00AD3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0416F5-17AE-4FC7-9207-394E036E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標楷體" w:hAnsi="標楷體" w:cs="標楷體"/>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9992;&#25104;&#26704;&#20013;&#23416;&#25976;&#23416;&#29518;\&#31532;&#21313;&#23622;&#19992;&#25104;&#26704;&#20013;&#23416;&#25976;&#23416;&#29518;\ta1@math.ntu.edu.tw" TargetMode="External"/><Relationship Id="rId3" Type="http://schemas.openxmlformats.org/officeDocument/2006/relationships/settings" Target="settings.xml"/><Relationship Id="rId7" Type="http://schemas.openxmlformats.org/officeDocument/2006/relationships/hyperlink" Target="file:///D:\&#19992;&#25104;&#26704;&#20013;&#23416;&#25976;&#23416;&#29518;\&#31532;&#21313;&#23622;&#19992;&#25104;&#26704;&#20013;&#23416;&#25976;&#23416;&#29518;\ta1@math.nt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2021-01-08T04:00:00Z</dcterms:created>
  <dcterms:modified xsi:type="dcterms:W3CDTF">2021-01-08T04:00:00Z</dcterms:modified>
</cp:coreProperties>
</file>