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55" w:rsidRPr="00470353" w:rsidRDefault="009E0A55" w:rsidP="009E0A55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470353">
        <w:rPr>
          <w:rFonts w:ascii="新細明體" w:hAnsi="新細明體" w:cs="新細明體" w:hint="eastAsia"/>
          <w:b/>
          <w:color w:val="000000"/>
          <w:kern w:val="0"/>
          <w:szCs w:val="24"/>
          <w:bdr w:val="single" w:sz="4" w:space="0" w:color="auto"/>
        </w:rPr>
        <w:t xml:space="preserve">附件一 </w:t>
      </w:r>
      <w:r w:rsidRPr="00470353">
        <w:rPr>
          <w:rFonts w:ascii="新細明體" w:hAnsi="新細明體" w:cs="新細明體" w:hint="eastAsia"/>
          <w:b/>
          <w:color w:val="000000"/>
          <w:kern w:val="0"/>
          <w:szCs w:val="24"/>
        </w:rPr>
        <w:t xml:space="preserve"> </w:t>
      </w:r>
      <w:r>
        <w:rPr>
          <w:rFonts w:ascii="新細明體" w:hAnsi="新細明體" w:cs="新細明體" w:hint="eastAsia"/>
          <w:b/>
          <w:color w:val="000000"/>
          <w:kern w:val="0"/>
          <w:szCs w:val="24"/>
        </w:rPr>
        <w:t xml:space="preserve">  </w:t>
      </w:r>
      <w:r w:rsidRPr="00470353">
        <w:rPr>
          <w:rFonts w:ascii="標楷體" w:eastAsia="標楷體" w:hAnsi="標楷體"/>
          <w:b/>
          <w:color w:val="000000"/>
          <w:kern w:val="0"/>
          <w:sz w:val="28"/>
          <w:szCs w:val="28"/>
        </w:rPr>
        <w:t>桃園市童軍會10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470353">
        <w:rPr>
          <w:rFonts w:ascii="標楷體" w:eastAsia="標楷體" w:hAnsi="標楷體"/>
          <w:b/>
          <w:color w:val="000000"/>
          <w:kern w:val="0"/>
          <w:sz w:val="28"/>
          <w:szCs w:val="28"/>
        </w:rPr>
        <w:t>年度幼童軍團第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一</w:t>
      </w:r>
      <w:r w:rsidRPr="00470353">
        <w:rPr>
          <w:rFonts w:ascii="標楷體" w:eastAsia="標楷體" w:hAnsi="標楷體"/>
          <w:b/>
          <w:color w:val="000000"/>
          <w:kern w:val="0"/>
          <w:sz w:val="28"/>
          <w:szCs w:val="28"/>
        </w:rPr>
        <w:t>次聯團活動</w:t>
      </w:r>
      <w:r w:rsidRPr="0047035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報名表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3146"/>
        <w:gridCol w:w="1523"/>
        <w:gridCol w:w="1757"/>
        <w:gridCol w:w="844"/>
      </w:tblGrid>
      <w:tr w:rsidR="009E0A55" w:rsidRPr="00470353" w:rsidTr="00531814">
        <w:trPr>
          <w:trHeight w:val="687"/>
          <w:jc w:val="center"/>
        </w:trPr>
        <w:tc>
          <w:tcPr>
            <w:tcW w:w="2353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所屬縣市別團次</w:t>
            </w:r>
          </w:p>
        </w:tc>
        <w:tc>
          <w:tcPr>
            <w:tcW w:w="3146" w:type="dxa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團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(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校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)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名</w:t>
            </w:r>
          </w:p>
        </w:tc>
        <w:tc>
          <w:tcPr>
            <w:tcW w:w="0" w:type="auto"/>
            <w:gridSpan w:val="2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331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連絡人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聯絡電話</w:t>
            </w:r>
          </w:p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(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手機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470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電子信箱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報名總人數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thinThick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172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>參加隊數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稚齡 </w:t>
            </w:r>
            <w:r w:rsidRPr="0047035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小隊</w:t>
            </w:r>
          </w:p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幼童 </w:t>
            </w:r>
            <w:r w:rsidRPr="0047035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470353">
              <w:rPr>
                <w:rFonts w:ascii="標楷體" w:eastAsia="標楷體" w:hAnsi="標楷體" w:hint="eastAsia"/>
                <w:b/>
                <w:sz w:val="28"/>
                <w:szCs w:val="28"/>
              </w:rPr>
              <w:t>小隊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報名費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thinThick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60"/>
          <w:jc w:val="center"/>
        </w:trPr>
        <w:tc>
          <w:tcPr>
            <w:tcW w:w="235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編號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姓名</w:t>
            </w:r>
          </w:p>
        </w:tc>
        <w:tc>
          <w:tcPr>
            <w:tcW w:w="15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出生年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 xml:space="preserve">  </w:t>
            </w: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月日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身分證號碼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備註</w:t>
            </w: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A55" w:rsidRPr="00470353" w:rsidTr="009E0A55">
        <w:trPr>
          <w:trHeight w:val="517"/>
          <w:jc w:val="center"/>
        </w:trPr>
        <w:tc>
          <w:tcPr>
            <w:tcW w:w="2353" w:type="dxa"/>
            <w:tcBorders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服務員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/</w:t>
            </w:r>
            <w:r w:rsidRPr="00470353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家長</w:t>
            </w:r>
          </w:p>
        </w:tc>
        <w:tc>
          <w:tcPr>
            <w:tcW w:w="3146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thickThinSmallGap" w:sz="12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thickThinSmallGap" w:sz="12" w:space="0" w:color="auto"/>
              <w:right w:val="single" w:sz="4" w:space="0" w:color="auto"/>
            </w:tcBorders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E0A55" w:rsidRPr="00470353" w:rsidRDefault="009E0A55" w:rsidP="00F351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0A55" w:rsidRPr="00470353" w:rsidRDefault="009E0A55" w:rsidP="009E0A55">
      <w:pPr>
        <w:widowControl/>
        <w:spacing w:before="100" w:beforeAutospacing="1" w:after="100" w:afterAutospacing="1" w:line="2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703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470353">
        <w:rPr>
          <w:rFonts w:ascii="標楷體" w:eastAsia="標楷體" w:hAnsi="標楷體" w:cs="新細明體" w:hint="eastAsia"/>
          <w:kern w:val="0"/>
          <w:sz w:val="28"/>
          <w:szCs w:val="28"/>
        </w:rPr>
        <w:t>各小隊學生人數為8~10人（不含服務員），至少需有1名服務員帶隊，每隊服務員沒有上限，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表格可依各校需要自行延伸</w:t>
      </w:r>
      <w:r w:rsidRPr="00470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3158B" w:rsidRDefault="009E0A55" w:rsidP="009E0A55">
      <w:pPr>
        <w:spacing w:line="240" w:lineRule="exact"/>
      </w:pPr>
      <w:r w:rsidRPr="004703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各團請於10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 w:rsidRPr="00470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20</w:t>
      </w:r>
      <w:r w:rsidRPr="00470353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日 (週五) </w:t>
      </w:r>
      <w:r w:rsidRPr="00470353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17：00時報名截</w:t>
      </w:r>
      <w:r w:rsidRPr="00470353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止</w:t>
      </w:r>
      <w:r w:rsidRPr="00470353">
        <w:rPr>
          <w:rFonts w:ascii="標楷體" w:eastAsia="標楷體" w:hAnsi="標楷體" w:cs="新細明體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報名方式請參閱計畫第16點</w:t>
      </w:r>
      <w:hyperlink r:id="rId6" w:history="1">
        <w:r w:rsidRPr="00470353">
          <w:rPr>
            <w:rFonts w:ascii="標楷體" w:eastAsia="標楷體" w:hAnsi="標楷體" w:cs="新細明體"/>
            <w:kern w:val="0"/>
            <w:szCs w:val="24"/>
          </w:rPr>
          <w:t>，</w:t>
        </w:r>
      </w:hyperlink>
      <w:r w:rsidRPr="0047035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報名截止完成繳費後，恕不接受取消報名及退費。</w:t>
      </w:r>
    </w:p>
    <w:sectPr w:rsidR="0053158B" w:rsidSect="0053181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49" w:rsidRDefault="00842E49" w:rsidP="00531814">
      <w:r>
        <w:separator/>
      </w:r>
    </w:p>
  </w:endnote>
  <w:endnote w:type="continuationSeparator" w:id="0">
    <w:p w:rsidR="00842E49" w:rsidRDefault="00842E49" w:rsidP="0053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49" w:rsidRDefault="00842E49" w:rsidP="00531814">
      <w:r>
        <w:separator/>
      </w:r>
    </w:p>
  </w:footnote>
  <w:footnote w:type="continuationSeparator" w:id="0">
    <w:p w:rsidR="00842E49" w:rsidRDefault="00842E49" w:rsidP="0053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5"/>
    <w:rsid w:val="0053158B"/>
    <w:rsid w:val="00531814"/>
    <w:rsid w:val="00842E49"/>
    <w:rsid w:val="009E0A55"/>
    <w:rsid w:val="00B84EBA"/>
    <w:rsid w:val="00B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6D4A1-323D-4052-81BA-DB49FB2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81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81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292;e-mail&#33267;cssty4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GGCube</cp:lastModifiedBy>
  <cp:revision>2</cp:revision>
  <dcterms:created xsi:type="dcterms:W3CDTF">2020-11-06T02:56:00Z</dcterms:created>
  <dcterms:modified xsi:type="dcterms:W3CDTF">2020-11-06T02:56:00Z</dcterms:modified>
</cp:coreProperties>
</file>