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CF0A3" w14:textId="73211471" w:rsidR="003322C4" w:rsidRPr="00EA1E68" w:rsidRDefault="00D64238" w:rsidP="00126C3E">
      <w:pPr>
        <w:jc w:val="center"/>
        <w:rPr>
          <w:rFonts w:ascii="微軟正黑體" w:eastAsia="微軟正黑體" w:hAnsi="微軟正黑體"/>
          <w:b/>
          <w:sz w:val="28"/>
          <w:szCs w:val="28"/>
          <w:u w:val="single"/>
        </w:rPr>
      </w:pPr>
      <w:r>
        <w:rPr>
          <w:rFonts w:ascii="微軟正黑體" w:eastAsia="微軟正黑體" w:hAnsi="微軟正黑體"/>
          <w:b/>
          <w:sz w:val="28"/>
          <w:szCs w:val="28"/>
          <w:u w:val="single"/>
        </w:rPr>
        <w:t>109</w:t>
      </w:r>
      <w:r w:rsidR="00DC71B4" w:rsidRPr="00EA1E6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年度國中課程推動與課程發展計畫下半年度培力工作坊課程表</w:t>
      </w:r>
    </w:p>
    <w:p w14:paraId="2FD8F7C2" w14:textId="69DD748F" w:rsidR="003411B6" w:rsidRPr="00406F49" w:rsidRDefault="003411B6" w:rsidP="00406F49">
      <w:pPr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指導單位：</w:t>
      </w:r>
      <w:r w:rsidRPr="00406F49">
        <w:rPr>
          <w:rFonts w:ascii="微軟正黑體" w:eastAsia="微軟正黑體" w:hAnsi="微軟正黑體" w:hint="eastAsia"/>
          <w:sz w:val="28"/>
          <w:szCs w:val="28"/>
        </w:rPr>
        <w:t>教育部國民及學前教育署</w:t>
      </w:r>
    </w:p>
    <w:p w14:paraId="509917EA" w14:textId="6353306C" w:rsidR="00961ED4" w:rsidRPr="00BE2B3A" w:rsidRDefault="00961ED4" w:rsidP="00406F49">
      <w:p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BE2B3A">
        <w:rPr>
          <w:rFonts w:ascii="微軟正黑體" w:eastAsia="微軟正黑體" w:hAnsi="微軟正黑體" w:hint="eastAsia"/>
          <w:b/>
          <w:sz w:val="28"/>
          <w:szCs w:val="28"/>
        </w:rPr>
        <w:t>計畫主持人：</w:t>
      </w:r>
      <w:r w:rsidRPr="00406F49">
        <w:rPr>
          <w:rFonts w:ascii="微軟正黑體" w:eastAsia="微軟正黑體" w:hAnsi="微軟正黑體" w:hint="eastAsia"/>
          <w:sz w:val="28"/>
          <w:szCs w:val="28"/>
        </w:rPr>
        <w:t>國立臺灣師範大學教育系 陳佩英 教授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；</w:t>
      </w:r>
      <w:r w:rsidR="00825204" w:rsidRPr="00BE2B3A">
        <w:rPr>
          <w:rFonts w:ascii="微軟正黑體" w:eastAsia="微軟正黑體" w:hAnsi="微軟正黑體" w:hint="eastAsia"/>
          <w:b/>
          <w:sz w:val="28"/>
          <w:szCs w:val="28"/>
        </w:rPr>
        <w:t>協同主持人：</w:t>
      </w:r>
      <w:r w:rsidR="00A178F1" w:rsidRPr="00406F49">
        <w:rPr>
          <w:rFonts w:ascii="微軟正黑體" w:eastAsia="微軟正黑體" w:hAnsi="微軟正黑體" w:hint="eastAsia"/>
          <w:sz w:val="28"/>
          <w:szCs w:val="28"/>
        </w:rPr>
        <w:t>宜蘭縣教育處 簡菲莉 前處長</w:t>
      </w:r>
    </w:p>
    <w:p w14:paraId="1231986D" w14:textId="1C6E762B" w:rsidR="00471745" w:rsidRPr="008679E1" w:rsidRDefault="008B7540" w:rsidP="00406F49">
      <w:pPr>
        <w:snapToGrid w:val="0"/>
        <w:rPr>
          <w:rFonts w:eastAsia="Times New Roman"/>
        </w:rPr>
      </w:pPr>
      <w:r w:rsidRPr="00BE2B3A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為利十二年國教課綱順利運行，國教署規劃10</w:t>
      </w:r>
      <w:r w:rsidR="00825204" w:rsidRPr="00406F49">
        <w:rPr>
          <w:rFonts w:ascii="微軟正黑體" w:eastAsia="微軟正黑體" w:hAnsi="微軟正黑體"/>
          <w:sz w:val="28"/>
          <w:szCs w:val="28"/>
        </w:rPr>
        <w:t>9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年度委請國立臺灣師範大學陳教授佩英辦理「國中課綱推動與課程發展計畫」，就</w:t>
      </w:r>
      <w:r w:rsidR="008679E1" w:rsidRPr="00406F49">
        <w:rPr>
          <w:rFonts w:ascii="微軟正黑體" w:eastAsia="微軟正黑體" w:hAnsi="微軟正黑體"/>
          <w:sz w:val="28"/>
          <w:szCs w:val="28"/>
        </w:rPr>
        <w:t>縣市內學校具備課程領導任務的夥伴</w:t>
      </w:r>
      <w:r w:rsidR="00BE2B3A" w:rsidRPr="00406F49">
        <w:rPr>
          <w:rFonts w:ascii="微軟正黑體" w:eastAsia="微軟正黑體" w:hAnsi="微軟正黑體" w:hint="eastAsia"/>
          <w:sz w:val="28"/>
          <w:szCs w:val="28"/>
        </w:rPr>
        <w:t>進行一系列之培力課程，期待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透過參與培力人員之學習與轉化，進而於學校中實際運用，以</w:t>
      </w:r>
      <w:r w:rsidR="00BE2B3A" w:rsidRPr="00406F49">
        <w:rPr>
          <w:rFonts w:ascii="微軟正黑體" w:eastAsia="微軟正黑體" w:hAnsi="微軟正黑體" w:hint="eastAsia"/>
          <w:sz w:val="28"/>
          <w:szCs w:val="28"/>
        </w:rPr>
        <w:t>長期陪伴增能之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方式，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協助全國之國民中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、小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學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之專業</w:t>
      </w:r>
      <w:r w:rsidR="00471745" w:rsidRPr="00406F49">
        <w:rPr>
          <w:rFonts w:ascii="微軟正黑體" w:eastAsia="微軟正黑體" w:hAnsi="微軟正黑體" w:hint="eastAsia"/>
          <w:sz w:val="28"/>
          <w:szCs w:val="28"/>
        </w:rPr>
        <w:t>發展</w:t>
      </w:r>
      <w:r w:rsidR="00825204" w:rsidRPr="00406F49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BE2E8A9" w14:textId="77777777" w:rsidR="008B7540" w:rsidRPr="00BE2B3A" w:rsidRDefault="008B7540" w:rsidP="00406F49">
      <w:p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BE2B3A">
        <w:rPr>
          <w:rFonts w:ascii="微軟正黑體" w:eastAsia="微軟正黑體" w:hAnsi="微軟正黑體" w:hint="eastAsia"/>
          <w:b/>
          <w:sz w:val="28"/>
          <w:szCs w:val="28"/>
        </w:rPr>
        <w:t>邀請對象：</w:t>
      </w:r>
      <w:r w:rsidRPr="00406F49">
        <w:rPr>
          <w:rFonts w:ascii="微軟正黑體" w:eastAsia="微軟正黑體" w:hAnsi="微軟正黑體" w:hint="eastAsia"/>
          <w:sz w:val="28"/>
          <w:szCs w:val="28"/>
        </w:rPr>
        <w:t>全國中小學之校長、行政人員與教師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1613"/>
        <w:gridCol w:w="1977"/>
        <w:gridCol w:w="5050"/>
        <w:gridCol w:w="5432"/>
        <w:gridCol w:w="1799"/>
      </w:tblGrid>
      <w:tr w:rsidR="00510F9C" w:rsidRPr="00B05F34" w14:paraId="74363F40" w14:textId="77777777" w:rsidTr="00406F49">
        <w:trPr>
          <w:trHeight w:val="389"/>
        </w:trPr>
        <w:tc>
          <w:tcPr>
            <w:tcW w:w="1613" w:type="dxa"/>
          </w:tcPr>
          <w:p w14:paraId="0B046E45" w14:textId="28B73F5E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日期</w:t>
            </w:r>
            <w:bookmarkStart w:id="0" w:name="_GoBack"/>
            <w:bookmarkEnd w:id="0"/>
            <w:r w:rsidR="00F619B6" w:rsidRPr="00B05F34">
              <w:rPr>
                <w:rFonts w:ascii="微軟正黑體" w:eastAsia="微軟正黑體" w:hAnsi="微軟正黑體"/>
                <w:b/>
              </w:rPr>
              <w:t>/</w:t>
            </w:r>
            <w:r w:rsidR="00F619B6" w:rsidRPr="00B05F34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1977" w:type="dxa"/>
          </w:tcPr>
          <w:p w14:paraId="4406FC7F" w14:textId="77777777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課程名稱</w:t>
            </w:r>
          </w:p>
        </w:tc>
        <w:tc>
          <w:tcPr>
            <w:tcW w:w="5050" w:type="dxa"/>
          </w:tcPr>
          <w:p w14:paraId="5B116D26" w14:textId="77777777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課程內容</w:t>
            </w:r>
          </w:p>
        </w:tc>
        <w:tc>
          <w:tcPr>
            <w:tcW w:w="5432" w:type="dxa"/>
          </w:tcPr>
          <w:p w14:paraId="469542EA" w14:textId="6153C1CB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講師</w:t>
            </w:r>
            <w:r w:rsidR="00F619B6" w:rsidRPr="00B05F34">
              <w:rPr>
                <w:rFonts w:ascii="微軟正黑體" w:eastAsia="微軟正黑體" w:hAnsi="微軟正黑體"/>
                <w:b/>
              </w:rPr>
              <w:t>/</w:t>
            </w:r>
            <w:r w:rsidR="00F619B6" w:rsidRPr="00B05F34">
              <w:rPr>
                <w:rFonts w:ascii="微軟正黑體" w:eastAsia="微軟正黑體" w:hAnsi="微軟正黑體" w:hint="eastAsia"/>
                <w:b/>
              </w:rPr>
              <w:t>簡介</w:t>
            </w:r>
          </w:p>
        </w:tc>
        <w:tc>
          <w:tcPr>
            <w:tcW w:w="1799" w:type="dxa"/>
          </w:tcPr>
          <w:p w14:paraId="6734EB5D" w14:textId="77777777" w:rsidR="0031715E" w:rsidRPr="00B05F34" w:rsidRDefault="0031715E" w:rsidP="008B754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05F34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510F9C" w:rsidRPr="00B05F34" w14:paraId="2991EDD6" w14:textId="77777777" w:rsidTr="00510F9C">
        <w:trPr>
          <w:trHeight w:val="2173"/>
        </w:trPr>
        <w:tc>
          <w:tcPr>
            <w:tcW w:w="1613" w:type="dxa"/>
            <w:vAlign w:val="center"/>
          </w:tcPr>
          <w:p w14:paraId="1016398B" w14:textId="749AB138" w:rsidR="00F91FAF" w:rsidRPr="00B05F34" w:rsidRDefault="00F91FAF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01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89478F3" w14:textId="3FAA4909" w:rsidR="00F91FAF" w:rsidRPr="00B05F34" w:rsidRDefault="00F91FAF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2F0A6D8" w14:textId="2E7247D4" w:rsidR="00F91FAF" w:rsidRPr="000C2DF5" w:rsidRDefault="00AC745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F91FAF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253D7886" w14:textId="53DEA7F4" w:rsidR="003558E5" w:rsidRPr="003558E5" w:rsidRDefault="00617640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9F6E79" w:rsidRPr="00B05F34">
              <w:rPr>
                <w:rFonts w:ascii="微軟正黑體" w:eastAsia="微軟正黑體" w:hAnsi="微軟正黑體" w:hint="eastAsia"/>
              </w:rPr>
              <w:t>以</w:t>
            </w:r>
            <w:r w:rsidR="009F6E79" w:rsidRPr="00B05F34">
              <w:rPr>
                <w:rFonts w:ascii="微軟正黑體" w:eastAsia="微軟正黑體" w:hAnsi="微軟正黑體"/>
              </w:rPr>
              <w:t>ORID</w:t>
            </w:r>
            <w:r w:rsidR="009F6E79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8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7518DCA1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42456E2B" w14:textId="55D4FF81" w:rsidR="00F91FAF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7CA03804" w14:textId="77777777" w:rsidR="00F91FAF" w:rsidRPr="00B05F34" w:rsidRDefault="00F91FAF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4CB681B" w14:textId="77777777" w:rsidTr="00510F9C">
        <w:trPr>
          <w:trHeight w:val="2173"/>
        </w:trPr>
        <w:tc>
          <w:tcPr>
            <w:tcW w:w="1613" w:type="dxa"/>
            <w:vAlign w:val="center"/>
          </w:tcPr>
          <w:p w14:paraId="6A01C9BD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02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0468B70" w14:textId="61A54D72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1D6018D6" w14:textId="3759D03B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變革領導二</w:t>
            </w:r>
          </w:p>
        </w:tc>
        <w:tc>
          <w:tcPr>
            <w:tcW w:w="5050" w:type="dxa"/>
            <w:vAlign w:val="center"/>
          </w:tcPr>
          <w:p w14:paraId="0AA598B8" w14:textId="3C67B6DF" w:rsidR="003558E5" w:rsidRPr="000103A6" w:rsidRDefault="00617640" w:rsidP="00951114">
            <w:pPr>
              <w:snapToGrid w:val="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0103A6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81253E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0103A6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3558E5" w:rsidRPr="0081253E">
              <w:rPr>
                <w:rFonts w:ascii="微軟正黑體" w:eastAsia="微軟正黑體" w:hAnsi="微軟正黑體"/>
                <w:color w:val="FF0000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9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67C40EBB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0DE08F8E" w14:textId="04EF7F6B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="0081253E"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 w:rsidR="00266381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7AF003B6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09B6B59" w14:textId="77777777" w:rsidTr="00510F9C">
        <w:trPr>
          <w:trHeight w:val="2173"/>
        </w:trPr>
        <w:tc>
          <w:tcPr>
            <w:tcW w:w="1613" w:type="dxa"/>
            <w:vAlign w:val="center"/>
          </w:tcPr>
          <w:p w14:paraId="690E3338" w14:textId="273E902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lastRenderedPageBreak/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77B52A04" w14:textId="60CFE32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C19E64B" w14:textId="1A77D7E5" w:rsidR="00A226A7" w:rsidRPr="000C2DF5" w:rsidRDefault="00AC745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A226A7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08A4BB6B" w14:textId="21AE0760" w:rsidR="00A226A7" w:rsidRPr="00B05F34" w:rsidRDefault="00617640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以</w:t>
            </w:r>
            <w:r w:rsidR="00A226A7" w:rsidRPr="00B05F34">
              <w:rPr>
                <w:rFonts w:ascii="微軟正黑體" w:eastAsia="微軟正黑體" w:hAnsi="微軟正黑體"/>
              </w:rPr>
              <w:t>ORID</w:t>
            </w:r>
            <w:r w:rsidR="00A226A7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0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212343F6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32B6A833" w14:textId="60F30942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245F8C70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DF4CA55" w14:textId="77777777" w:rsidTr="00510F9C">
        <w:trPr>
          <w:trHeight w:val="1388"/>
        </w:trPr>
        <w:tc>
          <w:tcPr>
            <w:tcW w:w="1613" w:type="dxa"/>
            <w:vAlign w:val="center"/>
          </w:tcPr>
          <w:p w14:paraId="6B725DAD" w14:textId="2D629E24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D62E8E0" w14:textId="1D80AB1D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68C9757" w14:textId="46B1E21B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變革領導系列一</w:t>
            </w:r>
          </w:p>
        </w:tc>
        <w:tc>
          <w:tcPr>
            <w:tcW w:w="5050" w:type="dxa"/>
            <w:vAlign w:val="center"/>
          </w:tcPr>
          <w:p w14:paraId="1A96C6C4" w14:textId="7E0A8CC8" w:rsidR="00A226A7" w:rsidRPr="00B05F34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1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1A8B88B5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2553FEBC" w14:textId="76083D40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2260283F" w14:textId="5F9D6991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上過變革領導系列一者，始能參與系列二、三、四之課程。</w:t>
            </w:r>
          </w:p>
        </w:tc>
      </w:tr>
      <w:tr w:rsidR="00510F9C" w:rsidRPr="00B05F34" w14:paraId="5A1E4A09" w14:textId="77777777" w:rsidTr="00510F9C">
        <w:tc>
          <w:tcPr>
            <w:tcW w:w="1613" w:type="dxa"/>
            <w:vAlign w:val="center"/>
          </w:tcPr>
          <w:p w14:paraId="35935EF8" w14:textId="130309B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07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71AF1E3E" w14:textId="3D2A5637" w:rsidR="00A226A7" w:rsidRPr="000C2DF5" w:rsidRDefault="001A4D56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A226A7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66281BAB" w14:textId="18FF490D" w:rsidR="00A226A7" w:rsidRPr="00B05F34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以</w:t>
            </w:r>
            <w:r w:rsidR="00A226A7" w:rsidRPr="00B05F34">
              <w:rPr>
                <w:rFonts w:ascii="微軟正黑體" w:eastAsia="微軟正黑體" w:hAnsi="微軟正黑體"/>
              </w:rPr>
              <w:t>ORID</w:t>
            </w:r>
            <w:r w:rsidR="00A226A7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2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2BBA65BC" w14:textId="305F672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28DDA561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E2ABB5B" w14:textId="77777777" w:rsidTr="00510F9C">
        <w:tc>
          <w:tcPr>
            <w:tcW w:w="1613" w:type="dxa"/>
            <w:vAlign w:val="center"/>
          </w:tcPr>
          <w:p w14:paraId="570B2644" w14:textId="798F37CC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21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1C7E73A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CFE84D2" w14:textId="64C77DA2" w:rsidR="00A226A7" w:rsidRPr="000C2DF5" w:rsidRDefault="001A4D56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</w:t>
            </w:r>
            <w:r w:rsidR="00A226A7" w:rsidRPr="000C2DF5">
              <w:rPr>
                <w:rFonts w:ascii="微軟正黑體" w:eastAsia="微軟正黑體" w:hAnsi="微軟正黑體" w:hint="eastAsia"/>
                <w:b/>
              </w:rPr>
              <w:t>導力</w:t>
            </w:r>
          </w:p>
        </w:tc>
        <w:tc>
          <w:tcPr>
            <w:tcW w:w="5050" w:type="dxa"/>
            <w:vAlign w:val="center"/>
          </w:tcPr>
          <w:p w14:paraId="5B3A4394" w14:textId="11E99838" w:rsidR="00A226A7" w:rsidRPr="00B05F34" w:rsidRDefault="008343E3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以</w:t>
            </w:r>
            <w:r w:rsidR="00A226A7" w:rsidRPr="00B05F34">
              <w:rPr>
                <w:rFonts w:ascii="微軟正黑體" w:eastAsia="微軟正黑體" w:hAnsi="微軟正黑體"/>
              </w:rPr>
              <w:t>ORID</w:t>
            </w:r>
            <w:r w:rsidR="00A226A7"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3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653F760E" w14:textId="044073C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</w:t>
            </w:r>
            <w:r w:rsidRPr="00B05F34">
              <w:rPr>
                <w:rFonts w:ascii="微軟正黑體" w:eastAsia="微軟正黑體" w:hAnsi="微軟正黑體"/>
              </w:rPr>
              <w:lastRenderedPageBreak/>
              <w:t>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EA0E980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53002A1" w14:textId="77777777" w:rsidTr="00510F9C">
        <w:tc>
          <w:tcPr>
            <w:tcW w:w="1613" w:type="dxa"/>
            <w:vAlign w:val="center"/>
          </w:tcPr>
          <w:p w14:paraId="18623C19" w14:textId="065C8C1E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22</w:t>
            </w:r>
            <w:r w:rsidR="00A226A7" w:rsidRPr="00B05F34">
              <w:rPr>
                <w:rFonts w:ascii="微軟正黑體" w:eastAsia="微軟正黑體" w:hAnsi="微軟正黑體" w:hint="eastAsia"/>
              </w:rPr>
              <w:t>、</w:t>
            </w:r>
            <w:r w:rsidR="00F95AE5">
              <w:rPr>
                <w:rFonts w:ascii="微軟正黑體" w:eastAsia="微軟正黑體" w:hAnsi="微軟正黑體"/>
              </w:rPr>
              <w:br/>
            </w:r>
            <w:r w:rsidR="00A226A7" w:rsidRPr="00B05F34">
              <w:rPr>
                <w:rFonts w:ascii="微軟正黑體" w:eastAsia="微軟正黑體" w:hAnsi="微軟正黑體"/>
              </w:rPr>
              <w:t>23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  <w:r w:rsidR="00A226A7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0BA83ABD" w14:textId="390EA060" w:rsidR="00A226A7" w:rsidRPr="000C2DF5" w:rsidRDefault="00F95AE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開放空間會議</w:t>
            </w:r>
            <w:r w:rsidRPr="000C2DF5">
              <w:rPr>
                <w:rFonts w:ascii="微軟正黑體" w:eastAsia="微軟正黑體" w:hAnsi="微軟正黑體"/>
                <w:b/>
              </w:rPr>
              <w:br/>
              <w:t>Open Space Technology</w:t>
            </w:r>
          </w:p>
        </w:tc>
        <w:tc>
          <w:tcPr>
            <w:tcW w:w="5050" w:type="dxa"/>
            <w:vAlign w:val="center"/>
          </w:tcPr>
          <w:p w14:paraId="2482D1E8" w14:textId="37A697B3" w:rsidR="00A226A7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在開放空間裡，由所有參與者共創討論主題、每個人都可以是主持人、每個人的想法都有機會提出來；每個人可以輕鬆自在地加入有興趣的話題，提出你的經驗、你的創意；也可以放心去聆聽別人的想法和意見，互相激發也互相學習。透過討論、透過互相學習一起來探索可以各自或共同努力的焦點。</w:t>
            </w:r>
          </w:p>
          <w:p w14:paraId="4FE22C37" w14:textId="1D87ED23" w:rsidR="003558E5" w:rsidRPr="003558E5" w:rsidRDefault="003558E5" w:rsidP="0095111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3558E5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14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https://reurl.cc/7XqnoQ</w:t>
              </w:r>
            </w:hyperlink>
          </w:p>
        </w:tc>
        <w:tc>
          <w:tcPr>
            <w:tcW w:w="5432" w:type="dxa"/>
          </w:tcPr>
          <w:p w14:paraId="3A2E849A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蔡淑芳 引導師：</w:t>
            </w:r>
          </w:p>
          <w:p w14:paraId="1A3B8FA6" w14:textId="25A1DBB8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曾任政府部門、網路公司和非營利組織的主管，現為財團法人開拓文教基金會執行長。</w:t>
            </w:r>
          </w:p>
          <w:p w14:paraId="66C22FD7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 w:cs=".Apple Color Emoji UI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鍾</w:t>
            </w:r>
            <w:r w:rsidRPr="00B05F34">
              <w:rPr>
                <w:rFonts w:ascii="微軟正黑體" w:eastAsia="微軟正黑體" w:hAnsi="微軟正黑體" w:cs=".Apple Color Emoji UI" w:hint="eastAsia"/>
                <w:b/>
                <w:u w:val="single"/>
              </w:rPr>
              <w:t>玉玲 引導師：</w:t>
            </w:r>
          </w:p>
          <w:p w14:paraId="32C725BA" w14:textId="533E12D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資深教育訓練講師，擁有文化事業學會</w:t>
            </w:r>
            <w:r w:rsidRPr="00B05F34">
              <w:rPr>
                <w:rFonts w:ascii="微軟正黑體" w:eastAsia="微軟正黑體" w:hAnsi="微軟正黑體"/>
              </w:rPr>
              <w:t>(ICA)</w:t>
            </w:r>
            <w:r w:rsidRPr="00B05F34">
              <w:rPr>
                <w:rFonts w:ascii="微軟正黑體" w:eastAsia="微軟正黑體" w:hAnsi="微軟正黑體" w:hint="eastAsia"/>
              </w:rPr>
              <w:t>引導師認證，現為團隊引導師，近期致力於校園兒童青少年情緒管理課程教育及開放空間會議推廣，引導縣市政府專案團隊、公益社團年度策略與共識溝通。</w:t>
            </w:r>
          </w:p>
        </w:tc>
        <w:tc>
          <w:tcPr>
            <w:tcW w:w="1799" w:type="dxa"/>
          </w:tcPr>
          <w:p w14:paraId="1CFF320E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126731CE" w14:textId="77777777" w:rsidTr="00510F9C">
        <w:tc>
          <w:tcPr>
            <w:tcW w:w="1613" w:type="dxa"/>
            <w:vAlign w:val="center"/>
          </w:tcPr>
          <w:p w14:paraId="1DE18F2A" w14:textId="277809E1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27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713E0C55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46BFD0E" w14:textId="63A81C84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6DD7FCBE" w14:textId="775A915A" w:rsidR="00833B05" w:rsidRPr="00833B05" w:rsidRDefault="007723DA" w:rsidP="00951114">
            <w:pPr>
              <w:snapToGrid w:val="0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3558E5">
              <w:rPr>
                <w:rFonts w:ascii="微軟正黑體" w:eastAsia="微軟正黑體" w:hAnsi="微軟正黑體" w:cs="Arial"/>
              </w:rPr>
              <w:br/>
            </w:r>
            <w:r w:rsidR="003558E5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15" w:history="1">
              <w:r w:rsidR="00833B05" w:rsidRPr="00415506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https://reurl.cc/z8k25y</w:t>
              </w:r>
            </w:hyperlink>
          </w:p>
        </w:tc>
        <w:tc>
          <w:tcPr>
            <w:tcW w:w="5432" w:type="dxa"/>
          </w:tcPr>
          <w:p w14:paraId="1207EC34" w14:textId="7B4BBC8F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54FD3F03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1DB97102" w14:textId="77777777" w:rsidTr="00510F9C">
        <w:tc>
          <w:tcPr>
            <w:tcW w:w="1613" w:type="dxa"/>
            <w:vAlign w:val="center"/>
          </w:tcPr>
          <w:p w14:paraId="1BEE6BE7" w14:textId="431FD24E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lastRenderedPageBreak/>
              <w:t>0</w:t>
            </w:r>
            <w:r w:rsidR="00A226A7" w:rsidRPr="00B05F34">
              <w:rPr>
                <w:rFonts w:ascii="微軟正黑體" w:eastAsia="微軟正黑體" w:hAnsi="微軟正黑體"/>
              </w:rPr>
              <w:t>7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28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4AE3C02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B40F051" w14:textId="38DB37EA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15503A3B" w14:textId="6E3F81BE" w:rsidR="00833B05" w:rsidRPr="00833B05" w:rsidRDefault="007723DA" w:rsidP="00951114">
            <w:pPr>
              <w:snapToGrid w:val="0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3558E5">
              <w:rPr>
                <w:rFonts w:ascii="微軟正黑體" w:eastAsia="微軟正黑體" w:hAnsi="微軟正黑體" w:cs="Arial"/>
              </w:rPr>
              <w:br/>
            </w:r>
            <w:r w:rsidR="003558E5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16" w:history="1">
              <w:r w:rsidR="00833B05" w:rsidRPr="00415506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https://reurl.cc/z8k25y</w:t>
              </w:r>
            </w:hyperlink>
          </w:p>
        </w:tc>
        <w:tc>
          <w:tcPr>
            <w:tcW w:w="5432" w:type="dxa"/>
          </w:tcPr>
          <w:p w14:paraId="41D6A500" w14:textId="16950E3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  <w:b/>
                <w:u w:val="single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6284DA59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BB9CA8E" w14:textId="77777777" w:rsidTr="00510F9C">
        <w:tc>
          <w:tcPr>
            <w:tcW w:w="1613" w:type="dxa"/>
            <w:vAlign w:val="center"/>
          </w:tcPr>
          <w:p w14:paraId="0C8A4B51" w14:textId="579587C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03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464EBAB4" w14:textId="307828EF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55D7710" w14:textId="47DA808F" w:rsidR="00A226A7" w:rsidRPr="000C2DF5" w:rsidRDefault="003558E5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0C2DF5">
              <w:rPr>
                <w:rFonts w:ascii="微軟正黑體" w:eastAsia="微軟正黑體" w:hAnsi="微軟正黑體" w:cs="Arial" w:hint="eastAsia"/>
                <w:b/>
                <w:bCs/>
                <w:color w:val="1C1E21"/>
              </w:rPr>
              <w:t>將</w:t>
            </w:r>
            <w:r w:rsidR="00A226A7" w:rsidRPr="000C2DF5">
              <w:rPr>
                <w:rFonts w:ascii="微軟正黑體" w:eastAsia="微軟正黑體" w:hAnsi="微軟正黑體" w:cs="Arial"/>
                <w:b/>
                <w:bCs/>
                <w:color w:val="1C1E21"/>
              </w:rPr>
              <w:t>2030 SDGs 議題融入跨領域教學</w:t>
            </w:r>
          </w:p>
        </w:tc>
        <w:tc>
          <w:tcPr>
            <w:tcW w:w="5050" w:type="dxa"/>
            <w:vAlign w:val="center"/>
          </w:tcPr>
          <w:p w14:paraId="7DAD7B53" w14:textId="3CDEEE37" w:rsidR="003558E5" w:rsidRPr="003558E5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Arial" w:hint="eastAsia"/>
                <w:color w:val="1C1E21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/>
                <w:color w:val="1C1E21"/>
              </w:rPr>
              <w:t>透過</w:t>
            </w:r>
            <w:r w:rsidR="00A226A7" w:rsidRPr="00B05F34">
              <w:rPr>
                <w:rFonts w:ascii="微軟正黑體" w:eastAsia="微軟正黑體" w:hAnsi="微軟正黑體" w:cs="Arial"/>
                <w:color w:val="212529"/>
                <w:shd w:val="clear" w:color="auto" w:fill="FFFFFF"/>
              </w:rPr>
              <w:t>2030 SDGs</w:t>
            </w:r>
            <w:r w:rsidR="00A226A7" w:rsidRPr="00B05F34">
              <w:rPr>
                <w:rFonts w:ascii="微軟正黑體" w:eastAsia="微軟正黑體" w:hAnsi="微軟正黑體" w:cs="Arial" w:hint="eastAsia"/>
                <w:color w:val="212529"/>
                <w:shd w:val="clear" w:color="auto" w:fill="FFFFFF"/>
              </w:rPr>
              <w:t>桌遊．</w:t>
            </w:r>
            <w:r w:rsidR="00A226A7" w:rsidRPr="00B05F34">
              <w:rPr>
                <w:rFonts w:ascii="微軟正黑體" w:eastAsia="微軟正黑體" w:hAnsi="微軟正黑體"/>
              </w:rPr>
              <w:t>模擬真實世界往2030年發展的多種可能情況，參與者</w:t>
            </w:r>
            <w:r w:rsidR="00A226A7" w:rsidRPr="00B05F34">
              <w:rPr>
                <w:rFonts w:ascii="微軟正黑體" w:eastAsia="微軟正黑體" w:hAnsi="微軟正黑體" w:hint="eastAsia"/>
              </w:rPr>
              <w:t>能</w:t>
            </w:r>
            <w:r w:rsidR="00A226A7" w:rsidRPr="00B05F34">
              <w:rPr>
                <w:rFonts w:ascii="微軟正黑體" w:eastAsia="微軟正黑體" w:hAnsi="微軟正黑體"/>
              </w:rPr>
              <w:t>真實體驗個人與</w:t>
            </w:r>
            <w:r w:rsidR="00A226A7" w:rsidRPr="00B05F34">
              <w:rPr>
                <w:rFonts w:ascii="微軟正黑體" w:eastAsia="微軟正黑體" w:hAnsi="微軟正黑體" w:hint="eastAsia"/>
              </w:rPr>
              <w:t>組織的意識與行為會如何</w:t>
            </w:r>
            <w:r w:rsidR="00A226A7" w:rsidRPr="00B05F34">
              <w:rPr>
                <w:rFonts w:ascii="微軟正黑體" w:eastAsia="微軟正黑體" w:hAnsi="微軟正黑體"/>
              </w:rPr>
              <w:t>影響世界</w:t>
            </w:r>
            <w:r w:rsidR="00A226A7" w:rsidRPr="00B05F34">
              <w:rPr>
                <w:rFonts w:ascii="微軟正黑體" w:eastAsia="微軟正黑體" w:hAnsi="微軟正黑體" w:hint="eastAsia"/>
              </w:rPr>
              <w:t>在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經濟成長</w:t>
            </w:r>
            <w:r w:rsidR="00A226A7" w:rsidRPr="00B05F34">
              <w:rPr>
                <w:rFonts w:ascii="微軟正黑體" w:eastAsia="微軟正黑體" w:hAnsi="微軟正黑體" w:cs="Mongolian Baiti"/>
                <w:color w:val="212529"/>
                <w:shd w:val="clear" w:color="auto" w:fill="FFFFFF"/>
              </w:rPr>
              <w:t>、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社會進步</w:t>
            </w:r>
            <w:r w:rsidR="00A226A7" w:rsidRPr="00B05F34">
              <w:rPr>
                <w:rFonts w:ascii="微軟正黑體" w:eastAsia="微軟正黑體" w:hAnsi="微軟正黑體" w:cs="Mongolian Baiti"/>
                <w:color w:val="212529"/>
                <w:shd w:val="clear" w:color="auto" w:fill="FFFFFF"/>
              </w:rPr>
              <w:t>、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環境保護三個</w:t>
            </w:r>
            <w:r w:rsidR="00A226A7" w:rsidRPr="00B05F34">
              <w:rPr>
                <w:rFonts w:ascii="微軟正黑體" w:eastAsia="微軟正黑體" w:hAnsi="微軟正黑體" w:cs="Lantinghei SC Demibold" w:hint="eastAsia"/>
                <w:color w:val="212529"/>
                <w:shd w:val="clear" w:color="auto" w:fill="FFFFFF"/>
              </w:rPr>
              <w:t>面相系統性議題間互相影響</w:t>
            </w:r>
            <w:r w:rsidR="00A226A7" w:rsidRPr="00B05F34">
              <w:rPr>
                <w:rFonts w:ascii="微軟正黑體" w:eastAsia="微軟正黑體" w:hAnsi="微軟正黑體" w:hint="eastAsia"/>
              </w:rPr>
              <w:t>。藉由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聯合國</w:t>
            </w:r>
            <w:r w:rsidR="00A226A7" w:rsidRPr="00B05F34">
              <w:rPr>
                <w:rFonts w:ascii="微軟正黑體" w:eastAsia="微軟正黑體" w:hAnsi="微軟正黑體" w:cs="Lantinghei SC Demibold" w:hint="eastAsia"/>
                <w:color w:val="212529"/>
                <w:shd w:val="clear" w:color="auto" w:fill="FFFFFF"/>
              </w:rPr>
              <w:t>的</w:t>
            </w:r>
            <w:r w:rsidR="00A226A7" w:rsidRPr="00B05F34">
              <w:rPr>
                <w:rFonts w:ascii="微軟正黑體" w:eastAsia="微軟正黑體" w:hAnsi="微軟正黑體" w:cs="Arial"/>
                <w:color w:val="212529"/>
                <w:shd w:val="clear" w:color="auto" w:fill="FFFFFF"/>
              </w:rPr>
              <w:t>2030</w:t>
            </w:r>
            <w:r w:rsidR="00A226A7" w:rsidRPr="00B05F34">
              <w:rPr>
                <w:rFonts w:ascii="微軟正黑體" w:eastAsia="微軟正黑體" w:hAnsi="微軟正黑體" w:cs="Lantinghei SC Demibold"/>
                <w:color w:val="212529"/>
                <w:shd w:val="clear" w:color="auto" w:fill="FFFFFF"/>
              </w:rPr>
              <w:t>年永續發展目標</w:t>
            </w:r>
            <w:r w:rsidR="00A226A7" w:rsidRPr="00B05F34">
              <w:rPr>
                <w:rFonts w:ascii="微軟正黑體" w:eastAsia="微軟正黑體" w:hAnsi="微軟正黑體" w:cs="Microsoft Tai Le"/>
                <w:color w:val="212529"/>
                <w:shd w:val="clear" w:color="auto" w:fill="FFFFFF"/>
              </w:rPr>
              <w:t>（</w:t>
            </w:r>
            <w:r w:rsidR="00A226A7" w:rsidRPr="00B05F34">
              <w:rPr>
                <w:rFonts w:ascii="微軟正黑體" w:eastAsia="微軟正黑體" w:hAnsi="微軟正黑體" w:cs="Arial"/>
                <w:color w:val="212529"/>
                <w:shd w:val="clear" w:color="auto" w:fill="FFFFFF"/>
              </w:rPr>
              <w:t>Sustainable Development Goals, SDGs</w:t>
            </w:r>
            <w:r w:rsidR="00A226A7" w:rsidRPr="00B05F34">
              <w:rPr>
                <w:rFonts w:ascii="微軟正黑體" w:eastAsia="微軟正黑體" w:hAnsi="微軟正黑體" w:cs="Microsoft Tai Le"/>
                <w:color w:val="212529"/>
                <w:shd w:val="clear" w:color="auto" w:fill="FFFFFF"/>
              </w:rPr>
              <w:t>）</w:t>
            </w:r>
            <w:r w:rsidR="00A226A7" w:rsidRPr="00B05F34">
              <w:rPr>
                <w:rFonts w:ascii="微軟正黑體" w:eastAsia="微軟正黑體" w:hAnsi="微軟正黑體" w:hint="eastAsia"/>
              </w:rPr>
              <w:t>的框架，反思身為老師，可以如何在校本課程設計中，跨出學科本位而將你所關心的議題，融入在跨領域教學中</w:t>
            </w:r>
            <w:r w:rsidR="00A226A7" w:rsidRPr="00B05F34">
              <w:rPr>
                <w:rFonts w:ascii="微軟正黑體" w:eastAsia="微軟正黑體" w:hAnsi="微軟正黑體"/>
              </w:rPr>
              <w:t>。</w:t>
            </w:r>
            <w:r w:rsidR="003558E5">
              <w:rPr>
                <w:rFonts w:ascii="微軟正黑體" w:eastAsia="微軟正黑體" w:hAnsi="微軟正黑體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7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https://reurl.cc/ZOoEQ6</w:t>
              </w:r>
            </w:hyperlink>
          </w:p>
        </w:tc>
        <w:tc>
          <w:tcPr>
            <w:tcW w:w="5432" w:type="dxa"/>
          </w:tcPr>
          <w:p w14:paraId="0361092E" w14:textId="6F4F4B5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CA9DE16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397DB55D" w14:textId="77777777" w:rsidTr="00510F9C">
        <w:tc>
          <w:tcPr>
            <w:tcW w:w="1613" w:type="dxa"/>
            <w:vAlign w:val="center"/>
          </w:tcPr>
          <w:p w14:paraId="6E312A0C" w14:textId="36D3E4CF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8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10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F2703C5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6C88EAF" w14:textId="77777777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變革領導系列二</w:t>
            </w:r>
          </w:p>
        </w:tc>
        <w:tc>
          <w:tcPr>
            <w:tcW w:w="5050" w:type="dxa"/>
            <w:vAlign w:val="center"/>
          </w:tcPr>
          <w:p w14:paraId="17169BA1" w14:textId="1D1CDE5D" w:rsidR="00A226A7" w:rsidRPr="00B05F34" w:rsidRDefault="007723DA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lastRenderedPageBreak/>
              <w:t>革。</w:t>
            </w:r>
            <w:r w:rsidR="000103A6">
              <w:rPr>
                <w:rFonts w:ascii="微軟正黑體" w:eastAsia="微軟正黑體" w:hAnsi="微軟正黑體" w:cs="MS Mincho"/>
                <w:color w:val="222222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8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7AFE87B7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簡菲莉 前處長：</w:t>
            </w:r>
          </w:p>
          <w:p w14:paraId="595D30F9" w14:textId="11A97D4F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672CB737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上過變革領導系列一者，始能參與系列二、三、四之課程。</w:t>
            </w:r>
          </w:p>
        </w:tc>
      </w:tr>
      <w:tr w:rsidR="00510F9C" w:rsidRPr="00B05F34" w14:paraId="07C94C0F" w14:textId="77777777" w:rsidTr="00510F9C">
        <w:tc>
          <w:tcPr>
            <w:tcW w:w="1613" w:type="dxa"/>
            <w:vAlign w:val="center"/>
          </w:tcPr>
          <w:p w14:paraId="26A37858" w14:textId="79FDB74E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8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13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84C8D5A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BD7972D" w14:textId="00474012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變革領導系列三</w:t>
            </w:r>
          </w:p>
        </w:tc>
        <w:tc>
          <w:tcPr>
            <w:tcW w:w="5050" w:type="dxa"/>
            <w:vAlign w:val="center"/>
          </w:tcPr>
          <w:p w14:paraId="78CF7F3F" w14:textId="0D7A5677" w:rsidR="00A226A7" w:rsidRPr="00B05F34" w:rsidRDefault="009E78C1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0103A6">
              <w:rPr>
                <w:rFonts w:ascii="微軟正黑體" w:eastAsia="微軟正黑體" w:hAnsi="微軟正黑體"/>
                <w:b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19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582C6A29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4B51954A" w14:textId="3AF17C63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13D90609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上過變革領導系列一、二者，始能參與系列三、四之課程。</w:t>
            </w:r>
          </w:p>
        </w:tc>
      </w:tr>
      <w:tr w:rsidR="00510F9C" w:rsidRPr="00B05F34" w14:paraId="4837F94F" w14:textId="77777777" w:rsidTr="00510F9C">
        <w:tc>
          <w:tcPr>
            <w:tcW w:w="1613" w:type="dxa"/>
            <w:vAlign w:val="center"/>
          </w:tcPr>
          <w:p w14:paraId="5077852F" w14:textId="375EDC3E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17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43D3C96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0C49F82C" w14:textId="4871958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變革領導系列三</w:t>
            </w:r>
          </w:p>
        </w:tc>
        <w:tc>
          <w:tcPr>
            <w:tcW w:w="5050" w:type="dxa"/>
            <w:vAlign w:val="center"/>
          </w:tcPr>
          <w:p w14:paraId="0CC273DF" w14:textId="07771F50" w:rsidR="00A226A7" w:rsidRPr="00B05F34" w:rsidRDefault="009E78C1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0103A6">
              <w:rPr>
                <w:rFonts w:ascii="微軟正黑體" w:eastAsia="微軟正黑體" w:hAnsi="微軟正黑體"/>
                <w:b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0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25CD6ED4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1AE3FB38" w14:textId="55217383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37295894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上過變革領導系列一、二者，始能參與系列三、四之課程。</w:t>
            </w:r>
          </w:p>
        </w:tc>
      </w:tr>
      <w:tr w:rsidR="00510F9C" w:rsidRPr="00B05F34" w14:paraId="1CE5B347" w14:textId="77777777" w:rsidTr="00510F9C">
        <w:tc>
          <w:tcPr>
            <w:tcW w:w="1613" w:type="dxa"/>
            <w:vAlign w:val="center"/>
          </w:tcPr>
          <w:p w14:paraId="28F46856" w14:textId="087B810E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DC43C95" w14:textId="435385F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3C54E5E3" w14:textId="1E5B9960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變革領導系列四</w:t>
            </w:r>
          </w:p>
        </w:tc>
        <w:tc>
          <w:tcPr>
            <w:tcW w:w="5050" w:type="dxa"/>
            <w:vAlign w:val="center"/>
          </w:tcPr>
          <w:p w14:paraId="2004136D" w14:textId="2B559BD2" w:rsidR="00A226A7" w:rsidRPr="00B05F34" w:rsidRDefault="009E78C1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510F9C">
              <w:rPr>
                <w:rFonts w:ascii="微軟正黑體" w:eastAsia="微軟正黑體" w:hAnsi="微軟正黑體" w:cs="MS Mincho"/>
                <w:color w:val="000000" w:themeColor="text1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1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1E170A7B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576A0DE5" w14:textId="74F9D1A5" w:rsidR="00A226A7" w:rsidRPr="008343E3" w:rsidRDefault="00510F9C" w:rsidP="00951114">
            <w:pPr>
              <w:snapToGrid w:val="0"/>
              <w:rPr>
                <w:rFonts w:ascii="Calibri" w:eastAsia="微軟正黑體" w:hAnsi="Calibri" w:cs="Calibri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1AA3E71B" w14:textId="297ED98A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上過變革領導系列一、二、三者，始能參與系列四之課程。</w:t>
            </w:r>
          </w:p>
        </w:tc>
      </w:tr>
      <w:tr w:rsidR="00510F9C" w:rsidRPr="00B05F34" w14:paraId="21938586" w14:textId="77777777" w:rsidTr="00510F9C">
        <w:tc>
          <w:tcPr>
            <w:tcW w:w="1613" w:type="dxa"/>
            <w:vAlign w:val="center"/>
          </w:tcPr>
          <w:p w14:paraId="77A96639" w14:textId="581FC40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21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9B41E53" w14:textId="38C39850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DFC1D2F" w14:textId="42B6F56D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翻轉課程與永續發展的新視野</w:t>
            </w:r>
          </w:p>
        </w:tc>
        <w:tc>
          <w:tcPr>
            <w:tcW w:w="5050" w:type="dxa"/>
            <w:vAlign w:val="center"/>
          </w:tcPr>
          <w:p w14:paraId="2BF87568" w14:textId="680B8178" w:rsidR="00F338C8" w:rsidRPr="00F338C8" w:rsidRDefault="00B17A80" w:rsidP="00951114">
            <w:pPr>
              <w:snapToGrid w:val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</w:t>
            </w:r>
            <w:r w:rsidR="00A226A7" w:rsidRPr="00B05F34">
              <w:rPr>
                <w:rFonts w:ascii="微軟正黑體" w:eastAsia="微軟正黑體" w:hAnsi="微軟正黑體" w:hint="eastAsia"/>
              </w:rPr>
              <w:lastRenderedPageBreak/>
              <w:t>課程設計中，翻轉我們在教學上的視角，培養未來的世界公民。</w:t>
            </w:r>
            <w:r w:rsidR="00F338C8">
              <w:rPr>
                <w:rFonts w:ascii="微軟正黑體" w:eastAsia="微軟正黑體" w:hAnsi="微軟正黑體"/>
              </w:rPr>
              <w:br/>
            </w:r>
            <w:r w:rsidR="00F338C8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2" w:history="1">
              <w:r w:rsidR="00F338C8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75BCEEBE" w14:textId="65B8B6BC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lastRenderedPageBreak/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lastRenderedPageBreak/>
              <w:t>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6C1FF8AA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E650AEE" w14:textId="77777777" w:rsidTr="00510F9C">
        <w:tc>
          <w:tcPr>
            <w:tcW w:w="1613" w:type="dxa"/>
            <w:vAlign w:val="center"/>
          </w:tcPr>
          <w:p w14:paraId="39ADFDB5" w14:textId="226C554F" w:rsidR="007B1A99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09</w:t>
            </w:r>
            <w:r w:rsidR="007B1A99"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22</w:t>
            </w:r>
            <w:r w:rsidR="007B1A99" w:rsidRPr="00B05F34">
              <w:rPr>
                <w:rFonts w:ascii="微軟正黑體" w:eastAsia="微軟正黑體" w:hAnsi="微軟正黑體" w:hint="eastAsia"/>
              </w:rPr>
              <w:t>日</w:t>
            </w:r>
            <w:r w:rsidR="007B1A99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62EADD1F" w14:textId="5569EFD3" w:rsidR="007B1A99" w:rsidRPr="000C2DF5" w:rsidRDefault="007B1A99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</w:t>
            </w:r>
            <w:r w:rsidR="001A4D56" w:rsidRPr="000C2DF5">
              <w:rPr>
                <w:rFonts w:ascii="微軟正黑體" w:eastAsia="微軟正黑體" w:hAnsi="微軟正黑體" w:hint="eastAsia"/>
                <w:b/>
              </w:rPr>
              <w:t>引導力</w:t>
            </w:r>
          </w:p>
        </w:tc>
        <w:tc>
          <w:tcPr>
            <w:tcW w:w="5050" w:type="dxa"/>
            <w:vAlign w:val="center"/>
          </w:tcPr>
          <w:p w14:paraId="6731DC54" w14:textId="4BC72A34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3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7EDE7C32" w14:textId="62FD731C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84F89C5" w14:textId="77777777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846AA58" w14:textId="77777777" w:rsidTr="00510F9C">
        <w:tc>
          <w:tcPr>
            <w:tcW w:w="1613" w:type="dxa"/>
            <w:vAlign w:val="center"/>
          </w:tcPr>
          <w:p w14:paraId="3F0CD002" w14:textId="3F581592" w:rsidR="00A226A7" w:rsidRPr="00B05F34" w:rsidRDefault="00347828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A226A7" w:rsidRPr="00B05F34">
              <w:rPr>
                <w:rFonts w:ascii="微軟正黑體" w:eastAsia="微軟正黑體" w:hAnsi="微軟正黑體"/>
              </w:rPr>
              <w:t>9</w:t>
            </w:r>
            <w:r w:rsidR="00A226A7" w:rsidRPr="00B05F34">
              <w:rPr>
                <w:rFonts w:ascii="微軟正黑體" w:eastAsia="微軟正黑體" w:hAnsi="微軟正黑體" w:hint="eastAsia"/>
              </w:rPr>
              <w:t>月</w:t>
            </w:r>
            <w:r w:rsidR="00A226A7" w:rsidRPr="00B05F34">
              <w:rPr>
                <w:rFonts w:ascii="微軟正黑體" w:eastAsia="微軟正黑體" w:hAnsi="微軟正黑體"/>
              </w:rPr>
              <w:t>23</w:t>
            </w:r>
            <w:r w:rsidR="00A226A7" w:rsidRPr="00B05F34">
              <w:rPr>
                <w:rFonts w:ascii="微軟正黑體" w:eastAsia="微軟正黑體" w:hAnsi="微軟正黑體" w:hint="eastAsia"/>
              </w:rPr>
              <w:t>日</w:t>
            </w:r>
            <w:r w:rsidR="00A226A7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6994BE22" w14:textId="05B4D2D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0A4EFD4A" w14:textId="4C7994AA" w:rsidR="00A226A7" w:rsidRPr="00B05F34" w:rsidRDefault="0079266D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lastRenderedPageBreak/>
              <w:t>機會。</w:t>
            </w:r>
            <w:r w:rsidR="003558E5">
              <w:rPr>
                <w:rFonts w:ascii="微軟正黑體" w:eastAsia="微軟正黑體" w:hAnsi="微軟正黑體" w:cs="Arial"/>
              </w:rPr>
              <w:br/>
            </w:r>
            <w:r w:rsidR="003558E5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24" w:history="1">
              <w:r w:rsidR="003558E5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1357B8AE" w14:textId="73D2DE9B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</w:t>
            </w:r>
            <w:r w:rsidRPr="00B05F34">
              <w:rPr>
                <w:rFonts w:ascii="微軟正黑體" w:eastAsia="微軟正黑體" w:hAnsi="微軟正黑體"/>
              </w:rPr>
              <w:lastRenderedPageBreak/>
              <w:t>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2754B8EA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E430BE9" w14:textId="77777777" w:rsidTr="00510F9C">
        <w:tc>
          <w:tcPr>
            <w:tcW w:w="1613" w:type="dxa"/>
            <w:vAlign w:val="center"/>
          </w:tcPr>
          <w:p w14:paraId="26BC6025" w14:textId="6EE8C710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24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31B74AC" w14:textId="23C1223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3F57C812" w14:textId="1B2E72A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變革領導系列四</w:t>
            </w:r>
          </w:p>
        </w:tc>
        <w:tc>
          <w:tcPr>
            <w:tcW w:w="5050" w:type="dxa"/>
            <w:vAlign w:val="center"/>
          </w:tcPr>
          <w:p w14:paraId="25A32F5C" w14:textId="5CF89B79" w:rsidR="00A226A7" w:rsidRPr="00B05F34" w:rsidRDefault="008F75A4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222222"/>
              </w:rPr>
              <w:t xml:space="preserve">  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="00510F9C"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="00510F9C"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="00510F9C"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510F9C">
              <w:rPr>
                <w:rFonts w:ascii="微軟正黑體" w:eastAsia="微軟正黑體" w:hAnsi="微軟正黑體" w:cs="MS Mincho"/>
                <w:color w:val="000000" w:themeColor="text1"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5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44DB4A89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005CA794" w14:textId="2BC73CA4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7D95935B" w14:textId="6C8DB1AC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上過變革領導系列一、二、三者，始能參與系列四之課程。</w:t>
            </w:r>
          </w:p>
        </w:tc>
      </w:tr>
      <w:tr w:rsidR="00510F9C" w:rsidRPr="00B05F34" w14:paraId="5106447F" w14:textId="77777777" w:rsidTr="00510F9C">
        <w:tc>
          <w:tcPr>
            <w:tcW w:w="1613" w:type="dxa"/>
            <w:vAlign w:val="center"/>
          </w:tcPr>
          <w:p w14:paraId="79E9371C" w14:textId="0E78E3DE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D2CC9A1" w14:textId="02F41DC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A3FF330" w14:textId="4806206A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變革領導系列四</w:t>
            </w:r>
          </w:p>
        </w:tc>
        <w:tc>
          <w:tcPr>
            <w:tcW w:w="5050" w:type="dxa"/>
            <w:vAlign w:val="center"/>
          </w:tcPr>
          <w:p w14:paraId="62616023" w14:textId="5727CB21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MS Mincho" w:hint="eastAsia"/>
                <w:color w:val="000000" w:themeColor="text1"/>
              </w:rPr>
              <w:t xml:space="preserve">  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變革領導系列工作坊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共有四次課程，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係以</w:t>
            </w:r>
            <w:r w:rsidRPr="00510F9C">
              <w:rPr>
                <w:rFonts w:ascii="微軟正黑體" w:eastAsia="微軟正黑體" w:hAnsi="微軟正黑體" w:cs="Arial"/>
                <w:color w:val="000000" w:themeColor="text1"/>
              </w:rPr>
              <w:t>U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型理論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在學教育現場的理解與運用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為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主軸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，希望透過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引導參與者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的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內在探究，形塑自我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改變動力，帶領團隊、組織走向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系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統性的</w:t>
            </w:r>
            <w:r w:rsidRPr="00510F9C">
              <w:rPr>
                <w:rFonts w:ascii="微軟正黑體" w:eastAsia="微軟正黑體" w:hAnsi="微軟正黑體" w:cs="MS Mincho" w:hint="eastAsia"/>
                <w:color w:val="000000" w:themeColor="text1"/>
              </w:rPr>
              <w:t>未來</w:t>
            </w:r>
            <w:r w:rsidRPr="00510F9C">
              <w:rPr>
                <w:rFonts w:ascii="微軟正黑體" w:eastAsia="微軟正黑體" w:hAnsi="微軟正黑體" w:cs="MS Mincho"/>
                <w:color w:val="000000" w:themeColor="text1"/>
              </w:rPr>
              <w:t>變革。</w:t>
            </w:r>
            <w:r w:rsidR="000103A6">
              <w:rPr>
                <w:rFonts w:ascii="微軟正黑體" w:eastAsia="微軟正黑體" w:hAnsi="微軟正黑體"/>
                <w:b/>
              </w:rPr>
              <w:br/>
            </w:r>
            <w:r w:rsidR="003558E5"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26" w:history="1">
              <w:r w:rsidR="003558E5"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https://reurl.cc/5lNVq6</w:t>
              </w:r>
            </w:hyperlink>
          </w:p>
        </w:tc>
        <w:tc>
          <w:tcPr>
            <w:tcW w:w="5432" w:type="dxa"/>
          </w:tcPr>
          <w:p w14:paraId="40025687" w14:textId="77777777" w:rsidR="00510F9C" w:rsidRPr="00B05F34" w:rsidRDefault="00510F9C" w:rsidP="00951114">
            <w:pPr>
              <w:snapToGrid w:val="0"/>
              <w:rPr>
                <w:rFonts w:ascii="微軟正黑體" w:eastAsia="微軟正黑體" w:hAnsi="微軟正黑體"/>
                <w:b/>
                <w:u w:val="single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簡菲莉 前處長：</w:t>
            </w:r>
          </w:p>
          <w:p w14:paraId="4CB2078A" w14:textId="34BE4ACA" w:rsidR="00A226A7" w:rsidRPr="00B05F34" w:rsidRDefault="00510F9C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前宜蘭縣教育處處長，曾任臺北市立中正高中校長、中山女高主任，現為臺師大</w:t>
            </w:r>
            <w:r w:rsidRPr="00510F9C">
              <w:rPr>
                <w:rFonts w:ascii="微軟正黑體" w:eastAsia="微軟正黑體" w:hAnsi="微軟正黑體" w:hint="eastAsia"/>
                <w:color w:val="000000" w:themeColor="text1"/>
              </w:rPr>
              <w:t>教育系</w:t>
            </w:r>
            <w:r w:rsidRPr="00B05F34">
              <w:rPr>
                <w:rFonts w:ascii="微軟正黑體" w:eastAsia="微軟正黑體" w:hAnsi="微軟正黑體" w:hint="eastAsia"/>
              </w:rPr>
              <w:t>兼任講師、教育部十二年國教專案辦公室規劃委員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99" w:type="dxa"/>
          </w:tcPr>
          <w:p w14:paraId="64D81764" w14:textId="12E61736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</w:rPr>
              <w:t>上過變革領導系列一、二、三者，始能參與系列四之課程。</w:t>
            </w:r>
          </w:p>
        </w:tc>
      </w:tr>
      <w:tr w:rsidR="00510F9C" w:rsidRPr="00B05F34" w14:paraId="250ADDAA" w14:textId="77777777" w:rsidTr="00510F9C">
        <w:tc>
          <w:tcPr>
            <w:tcW w:w="1613" w:type="dxa"/>
            <w:vAlign w:val="center"/>
          </w:tcPr>
          <w:p w14:paraId="165FBBA2" w14:textId="3CFF85BC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29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8DCDCDF" w14:textId="71ADE1C2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6C121B58" w14:textId="36BABA40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0DAFF1FD" w14:textId="3370A9C3" w:rsidR="00A226A7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="00A226A7"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="00A226A7" w:rsidRPr="00B05F34">
              <w:rPr>
                <w:rFonts w:ascii="微軟正黑體" w:eastAsia="微軟正黑體" w:hAnsi="微軟正黑體" w:hint="eastAsia"/>
              </w:rPr>
              <w:t>又稱N</w:t>
            </w:r>
            <w:r w:rsidR="00A226A7"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="00A226A7"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="00A226A7"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="00A226A7"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自己，以及減少教學現場上及工作上可能產生的衝突，創造更友善與有愛的校園。</w:t>
            </w:r>
            <w:r w:rsidR="001D765B">
              <w:rPr>
                <w:rFonts w:ascii="微軟正黑體" w:eastAsia="微軟正黑體" w:hAnsi="微軟正黑體"/>
              </w:rPr>
              <w:br/>
            </w:r>
            <w:r w:rsidR="001D765B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7" w:history="1">
              <w:r w:rsidR="001D765B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31E3237E" w14:textId="5FFFA5A1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lastRenderedPageBreak/>
              <w:t>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71D57588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AEDBD7F" w14:textId="77777777" w:rsidTr="00510F9C">
        <w:tc>
          <w:tcPr>
            <w:tcW w:w="1613" w:type="dxa"/>
            <w:vAlign w:val="center"/>
          </w:tcPr>
          <w:p w14:paraId="59C0B787" w14:textId="7C521AD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30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07EBCE32" w14:textId="63836A2D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787EAEEC" w14:textId="16C20376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2F099E6E" w14:textId="25FD5BDE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線上新課程</w:t>
            </w:r>
            <w:r w:rsidR="00B05F34" w:rsidRPr="000C2DF5">
              <w:rPr>
                <w:rFonts w:ascii="微軟正黑體" w:eastAsia="微軟正黑體" w:hAnsi="微軟正黑體"/>
                <w:b/>
              </w:rPr>
              <w:br/>
            </w:r>
            <w:r w:rsidR="00B05F34" w:rsidRPr="000C2DF5">
              <w:rPr>
                <w:rFonts w:ascii="微軟正黑體" w:eastAsia="微軟正黑體" w:hAnsi="微軟正黑體" w:hint="eastAsia"/>
                <w:b/>
              </w:rPr>
              <w:t>我可以如何推動校本課程</w:t>
            </w:r>
          </w:p>
        </w:tc>
        <w:tc>
          <w:tcPr>
            <w:tcW w:w="5050" w:type="dxa"/>
            <w:vAlign w:val="center"/>
          </w:tcPr>
          <w:p w14:paraId="524091A5" w14:textId="0359F30B" w:rsidR="00B05F34" w:rsidRPr="00B05F34" w:rsidRDefault="00006EF7" w:rsidP="00951114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cs="Arial" w:hint="eastAsia"/>
                <w:bCs/>
                <w:color w:val="000000"/>
              </w:rPr>
              <w:t>本次線上工作坊你會體驗到兩種工具 ：『欣賞式探詢』 與</w:t>
            </w:r>
            <w:r w:rsidR="00B05F34" w:rsidRPr="00B05F34">
              <w:rPr>
                <w:rFonts w:ascii="微軟正黑體" w:eastAsia="微軟正黑體" w:hAnsi="微軟正黑體" w:cs="Arial"/>
                <w:bCs/>
                <w:color w:val="000000"/>
              </w:rPr>
              <w:t xml:space="preserve"> </w:t>
            </w:r>
            <w:r w:rsidR="00B05F34" w:rsidRPr="00B05F34">
              <w:rPr>
                <w:rFonts w:ascii="微軟正黑體" w:eastAsia="微軟正黑體" w:hAnsi="微軟正黑體" w:cs="Arial" w:hint="eastAsia"/>
                <w:bCs/>
                <w:color w:val="000000"/>
              </w:rPr>
              <w:t>『焦點討論法』。</w:t>
            </w:r>
          </w:p>
          <w:p w14:paraId="66ECB35B" w14:textId="4185CBEE" w:rsidR="00B05F34" w:rsidRPr="00B05F34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透過欣賞式探詢的方法，協助師長們互相訪談，帶著好奇心提問，收集在推動校本課程的故事與經驗，小組內萃取出故事後面的正向因子（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Positive Core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）。</w:t>
            </w:r>
            <w:r w:rsidR="006339CA">
              <w:rPr>
                <w:rFonts w:ascii="微軟正黑體" w:eastAsia="微軟正黑體" w:hAnsi="微軟正黑體"/>
                <w:bCs/>
                <w:color w:val="000000" w:themeColor="text1"/>
              </w:rPr>
              <w:br/>
            </w:r>
            <w:r w:rsidR="006339CA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針對收集到的正向因子，進行焦點討論，找到推動校本課程的關鍵要素是什麼</w:t>
            </w:r>
            <w:r w:rsidR="007B3380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？並探討如何將今天的學習，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運用在自己的工作上。</w:t>
            </w:r>
          </w:p>
          <w:p w14:paraId="5C44CD3B" w14:textId="77777777" w:rsidR="00A226A7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課後作業</w:t>
            </w:r>
            <w:r w:rsidR="00B06962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於一個月內，（自訂題目）在學校實際帶領一次欣賞式探詢的對話</w:t>
            </w:r>
            <w:r w:rsidR="00B06962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。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（我們可以協助事前修改你提交的討論大綱，事後一起反思回顧）</w:t>
            </w:r>
          </w:p>
          <w:p w14:paraId="1F0F9DD5" w14:textId="568242D9" w:rsidR="00FF34A4" w:rsidRPr="00B06962" w:rsidRDefault="00FF34A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8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3526ACE0" w14:textId="4114615D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55FB0F6B" w14:textId="77777777" w:rsidR="00006EF7" w:rsidRPr="00006EF7" w:rsidRDefault="00006EF7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06EF7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延伸學習：</w:t>
            </w:r>
          </w:p>
          <w:p w14:paraId="1B8B7149" w14:textId="65BCBEAF" w:rsidR="00006EF7" w:rsidRPr="00B05F34" w:rsidRDefault="00006EF7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書單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欣賞式探詢的力量</w:t>
            </w:r>
          </w:p>
          <w:p w14:paraId="27C2E591" w14:textId="034040F6" w:rsidR="00A226A7" w:rsidRPr="00B05F34" w:rsidRDefault="00006EF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課程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教學引導力</w:t>
            </w:r>
          </w:p>
        </w:tc>
      </w:tr>
      <w:tr w:rsidR="00510F9C" w:rsidRPr="00B05F34" w14:paraId="400F18FB" w14:textId="77777777" w:rsidTr="00510F9C">
        <w:tc>
          <w:tcPr>
            <w:tcW w:w="1613" w:type="dxa"/>
            <w:vAlign w:val="center"/>
          </w:tcPr>
          <w:p w14:paraId="453856FB" w14:textId="15791C9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14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D6DAE82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0D8B9877" w14:textId="13CC641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3C1EB031" w14:textId="77777777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</w:t>
            </w:r>
            <w:r w:rsidR="000F6D41" w:rsidRPr="000C2DF5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3F64D34A" w14:textId="4ED7C7B6" w:rsidR="000F6D41" w:rsidRPr="000C2DF5" w:rsidRDefault="00B05F34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社群領導人需要掌握的團體發展動能</w:t>
            </w:r>
          </w:p>
        </w:tc>
        <w:tc>
          <w:tcPr>
            <w:tcW w:w="5050" w:type="dxa"/>
            <w:vAlign w:val="center"/>
          </w:tcPr>
          <w:p w14:paraId="6DF90826" w14:textId="37C418F1" w:rsidR="00B05F34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hint="eastAsia"/>
              </w:rPr>
              <w:t>在推動課程改變時，需要團隊一起協力工作，完成任務產出課程，冰山上層是看得見的產出「內容Content」</w:t>
            </w:r>
            <w:r w:rsidR="00B05F34" w:rsidRPr="00B05F34">
              <w:rPr>
                <w:rFonts w:ascii="微軟正黑體" w:eastAsia="微軟正黑體" w:hAnsi="微軟正黑體"/>
              </w:rPr>
              <w:t>(</w:t>
            </w:r>
            <w:r w:rsidR="00B05F34" w:rsidRPr="00B05F34">
              <w:rPr>
                <w:rFonts w:ascii="微軟正黑體" w:eastAsia="微軟正黑體" w:hAnsi="微軟正黑體" w:hint="eastAsia"/>
              </w:rPr>
              <w:t>如校訂課程，學生圖像，觀議課制度等)，它的品質與效能會受到冰山下的「過程</w:t>
            </w:r>
            <w:r w:rsidR="00B05F34" w:rsidRPr="00B05F34">
              <w:rPr>
                <w:rFonts w:ascii="微軟正黑體" w:eastAsia="微軟正黑體" w:hAnsi="微軟正黑體"/>
              </w:rPr>
              <w:t>Process</w:t>
            </w:r>
            <w:r w:rsidR="00B05F34" w:rsidRPr="00B05F34">
              <w:rPr>
                <w:rFonts w:ascii="微軟正黑體" w:eastAsia="微軟正黑體" w:hAnsi="微軟正黑體" w:hint="eastAsia"/>
              </w:rPr>
              <w:t>」</w:t>
            </w:r>
            <w:r w:rsidR="00B05F34" w:rsidRPr="00B05F34">
              <w:rPr>
                <w:rFonts w:ascii="微軟正黑體" w:eastAsia="微軟正黑體" w:hAnsi="微軟正黑體"/>
              </w:rPr>
              <w:t>(</w:t>
            </w:r>
            <w:r w:rsidR="00B05F34" w:rsidRPr="00B05F34">
              <w:rPr>
                <w:rFonts w:ascii="微軟正黑體" w:eastAsia="微軟正黑體" w:hAnsi="微軟正黑體" w:hint="eastAsia"/>
              </w:rPr>
              <w:t>群體是如何工作的</w:t>
            </w:r>
            <w:r w:rsidR="00B05F34" w:rsidRPr="00B05F34">
              <w:rPr>
                <w:rFonts w:ascii="微軟正黑體" w:eastAsia="微軟正黑體" w:hAnsi="微軟正黑體"/>
              </w:rPr>
              <w:t xml:space="preserve">) </w:t>
            </w:r>
            <w:r w:rsidR="00B05F34" w:rsidRPr="00B05F34">
              <w:rPr>
                <w:rFonts w:ascii="微軟正黑體" w:eastAsia="微軟正黑體" w:hAnsi="微軟正黑體" w:hint="eastAsia"/>
              </w:rPr>
              <w:t>以及「團隊動能</w:t>
            </w:r>
            <w:r w:rsidR="00B05F34" w:rsidRPr="00B05F34">
              <w:rPr>
                <w:rFonts w:ascii="微軟正黑體" w:eastAsia="微軟正黑體" w:hAnsi="微軟正黑體"/>
              </w:rPr>
              <w:t>Group Dynamic</w:t>
            </w:r>
            <w:r w:rsidR="00B05F34" w:rsidRPr="00B05F34">
              <w:rPr>
                <w:rFonts w:ascii="微軟正黑體" w:eastAsia="微軟正黑體" w:hAnsi="微軟正黑體" w:hint="eastAsia"/>
              </w:rPr>
              <w:t>」所影響，這個工作坊的目的，是協助社群領導人，</w:t>
            </w:r>
            <w:r w:rsidR="00B05F34" w:rsidRPr="00B05F34">
              <w:rPr>
                <w:rFonts w:ascii="微軟正黑體" w:eastAsia="微軟正黑體" w:hAnsi="微軟正黑體" w:hint="eastAsia"/>
              </w:rPr>
              <w:lastRenderedPageBreak/>
              <w:t>理解並掌握團隊運作的動力，能更有效率的達到推動改變的目標。</w:t>
            </w:r>
          </w:p>
          <w:p w14:paraId="4B31CE39" w14:textId="77777777" w:rsidR="00B05F34" w:rsidRPr="00B05F34" w:rsidRDefault="00B05F34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Songti TC Regular" w:hint="eastAsia"/>
                <w:color w:val="1A1A1A"/>
              </w:rPr>
              <w:t>在線上工作坊結束後，參與的學員能夠</w:t>
            </w:r>
          </w:p>
          <w:p w14:paraId="50C139A5" w14:textId="77777777" w:rsidR="00B05F34" w:rsidRPr="00B05F34" w:rsidRDefault="00B05F34" w:rsidP="00951114">
            <w:pPr>
              <w:pStyle w:val="a4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Arial"/>
                <w:color w:val="1A1A1A"/>
                <w:kern w:val="0"/>
              </w:rPr>
            </w:pPr>
            <w:r w:rsidRPr="00B05F34">
              <w:rPr>
                <w:rFonts w:ascii="微軟正黑體" w:eastAsia="微軟正黑體" w:hAnsi="微軟正黑體" w:hint="eastAsia"/>
              </w:rPr>
              <w:t>區分</w:t>
            </w:r>
            <w:r w:rsidRPr="00B05F34">
              <w:rPr>
                <w:rFonts w:ascii="微軟正黑體" w:eastAsia="微軟正黑體" w:hAnsi="微軟正黑體"/>
              </w:rPr>
              <w:t xml:space="preserve"> Work Group </w:t>
            </w:r>
            <w:r w:rsidRPr="00B05F34">
              <w:rPr>
                <w:rFonts w:ascii="微軟正黑體" w:eastAsia="微軟正黑體" w:hAnsi="微軟正黑體" w:hint="eastAsia"/>
              </w:rPr>
              <w:t>工作小組</w:t>
            </w:r>
            <w:r w:rsidRPr="00B05F34">
              <w:rPr>
                <w:rFonts w:ascii="微軟正黑體" w:eastAsia="微軟正黑體" w:hAnsi="微軟正黑體"/>
              </w:rPr>
              <w:t xml:space="preserve"> </w:t>
            </w:r>
            <w:r w:rsidRPr="00B05F34">
              <w:rPr>
                <w:rFonts w:ascii="微軟正黑體" w:eastAsia="微軟正黑體" w:hAnsi="微軟正黑體" w:hint="eastAsia"/>
              </w:rPr>
              <w:t>與</w:t>
            </w:r>
            <w:r w:rsidRPr="00B05F34">
              <w:rPr>
                <w:rFonts w:ascii="微軟正黑體" w:eastAsia="微軟正黑體" w:hAnsi="微軟正黑體"/>
              </w:rPr>
              <w:t xml:space="preserve"> team </w:t>
            </w:r>
            <w:r w:rsidRPr="00B05F34">
              <w:rPr>
                <w:rFonts w:ascii="微軟正黑體" w:eastAsia="微軟正黑體" w:hAnsi="微軟正黑體" w:hint="eastAsia"/>
              </w:rPr>
              <w:t>團隊的差別</w:t>
            </w:r>
            <w:r w:rsidRPr="00B05F34">
              <w:rPr>
                <w:rFonts w:ascii="微軟正黑體" w:eastAsia="微軟正黑體" w:hAnsi="微軟正黑體"/>
              </w:rPr>
              <w:t>.</w:t>
            </w:r>
          </w:p>
          <w:p w14:paraId="24EBEA1C" w14:textId="65362F95" w:rsidR="00B05F34" w:rsidRPr="00B06962" w:rsidRDefault="00B05F34" w:rsidP="00951114">
            <w:pPr>
              <w:pStyle w:val="a4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Arial"/>
                <w:color w:val="1A1A1A"/>
                <w:kern w:val="0"/>
              </w:rPr>
            </w:pPr>
            <w:r w:rsidRPr="00B05F34">
              <w:rPr>
                <w:rFonts w:ascii="微軟正黑體" w:eastAsia="微軟正黑體" w:hAnsi="微軟正黑體" w:hint="eastAsia"/>
              </w:rPr>
              <w:t xml:space="preserve">掌握 </w:t>
            </w:r>
            <w:r w:rsidRPr="00B05F34">
              <w:rPr>
                <w:rFonts w:ascii="微軟正黑體" w:eastAsia="微軟正黑體" w:hAnsi="微軟正黑體"/>
              </w:rPr>
              <w:t xml:space="preserve">Tuckmam </w:t>
            </w:r>
            <w:r w:rsidRPr="00B05F34">
              <w:rPr>
                <w:rFonts w:ascii="微軟正黑體" w:eastAsia="微軟正黑體" w:hAnsi="微軟正黑體" w:hint="eastAsia"/>
              </w:rPr>
              <w:t>團隊發展的四階段，依據不同階段，調整自己的輔導帶領方式</w:t>
            </w:r>
          </w:p>
          <w:p w14:paraId="184C0962" w14:textId="77777777" w:rsidR="00A226A7" w:rsidRDefault="007B3380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 xml:space="preserve">  </w:t>
            </w:r>
            <w:r w:rsidR="00B05F34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課後作業</w:t>
            </w:r>
            <w:r w:rsidR="00B06962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於一個月內，在自己的團隊，使用課間學到的輔導方式，調整自己的領導方式，並反思自己哪裡有進步，哪裡還要調整。(撰寫行動回顧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)</w:t>
            </w:r>
          </w:p>
          <w:p w14:paraId="1A0A915B" w14:textId="3810A7A1" w:rsidR="00FF34A4" w:rsidRPr="00B05F34" w:rsidRDefault="00FF34A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29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227710E0" w14:textId="09984CBC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</w:t>
            </w:r>
            <w:r w:rsidRPr="00B05F34">
              <w:rPr>
                <w:rFonts w:ascii="微軟正黑體" w:eastAsia="微軟正黑體" w:hAnsi="微軟正黑體"/>
              </w:rPr>
              <w:lastRenderedPageBreak/>
              <w:t>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CCF196C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48185D99" w14:textId="77777777" w:rsidTr="00510F9C">
        <w:tc>
          <w:tcPr>
            <w:tcW w:w="1613" w:type="dxa"/>
            <w:vAlign w:val="center"/>
          </w:tcPr>
          <w:p w14:paraId="1E3E195F" w14:textId="0F30B5E1" w:rsidR="007B1A99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  <w:r w:rsidR="007B1A99"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19</w:t>
            </w:r>
            <w:r w:rsidR="007B1A99" w:rsidRPr="00B05F34">
              <w:rPr>
                <w:rFonts w:ascii="微軟正黑體" w:eastAsia="微軟正黑體" w:hAnsi="微軟正黑體" w:hint="eastAsia"/>
              </w:rPr>
              <w:t>日</w:t>
            </w:r>
            <w:r w:rsidR="007B1A99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4F60103A" w14:textId="7C6E60EA" w:rsidR="007B1A99" w:rsidRPr="000C2DF5" w:rsidRDefault="007B1A99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</w:t>
            </w:r>
            <w:r w:rsidR="001A4D56" w:rsidRPr="000C2DF5">
              <w:rPr>
                <w:rFonts w:ascii="微軟正黑體" w:eastAsia="微軟正黑體" w:hAnsi="微軟正黑體" w:hint="eastAsia"/>
                <w:b/>
              </w:rPr>
              <w:t>引導力</w:t>
            </w:r>
          </w:p>
        </w:tc>
        <w:tc>
          <w:tcPr>
            <w:tcW w:w="5050" w:type="dxa"/>
            <w:vAlign w:val="center"/>
          </w:tcPr>
          <w:p w14:paraId="335B5C2F" w14:textId="7F3C3D65" w:rsidR="007B1A99" w:rsidRPr="00B05F34" w:rsidRDefault="007B1A99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30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52EC4C1E" w14:textId="05385163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E30FAF5" w14:textId="77777777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3FAE950" w14:textId="77777777" w:rsidTr="00510F9C">
        <w:tc>
          <w:tcPr>
            <w:tcW w:w="1613" w:type="dxa"/>
            <w:vAlign w:val="center"/>
          </w:tcPr>
          <w:p w14:paraId="47B80A05" w14:textId="5B3E333A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lastRenderedPageBreak/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20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7A654F0F" w14:textId="549A310B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1B96EC36" w14:textId="5EF3A218" w:rsidR="00A226A7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1D765B">
              <w:rPr>
                <w:rFonts w:ascii="微軟正黑體" w:eastAsia="微軟正黑體" w:hAnsi="微軟正黑體" w:cs="Arial"/>
              </w:rPr>
              <w:br/>
            </w:r>
            <w:r w:rsidR="001D765B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31" w:history="1">
              <w:r w:rsidR="001D765B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07F08D8A" w14:textId="698697E9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272AA45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3FD80417" w14:textId="77777777" w:rsidTr="00510F9C">
        <w:tc>
          <w:tcPr>
            <w:tcW w:w="1613" w:type="dxa"/>
            <w:vAlign w:val="center"/>
          </w:tcPr>
          <w:p w14:paraId="784A139D" w14:textId="12083A8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27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5F87CC0" w14:textId="4CDF6BD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8D69137" w14:textId="3238F00C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翻轉課程與永續發展的新視野</w:t>
            </w:r>
          </w:p>
        </w:tc>
        <w:tc>
          <w:tcPr>
            <w:tcW w:w="5050" w:type="dxa"/>
            <w:vAlign w:val="center"/>
          </w:tcPr>
          <w:p w14:paraId="6A8DBF0C" w14:textId="439E6CC7" w:rsidR="00A226A7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在新課綱裡面所代表的意義以及如何在課程設計中，翻轉我們在教學上的視角，培養未來的世界公民。</w:t>
            </w:r>
            <w:r w:rsidR="00EA3BEC">
              <w:rPr>
                <w:rFonts w:ascii="微軟正黑體" w:eastAsia="微軟正黑體" w:hAnsi="微軟正黑體"/>
              </w:rPr>
              <w:br/>
            </w:r>
            <w:r w:rsidR="00EA3BEC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2" w:history="1">
              <w:r w:rsidR="00EA3BEC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5AE727EB" w14:textId="310A2761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70F3462C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792D6955" w14:textId="77777777" w:rsidTr="00510F9C">
        <w:tc>
          <w:tcPr>
            <w:tcW w:w="1613" w:type="dxa"/>
            <w:vAlign w:val="center"/>
          </w:tcPr>
          <w:p w14:paraId="3E342412" w14:textId="2F50D880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lastRenderedPageBreak/>
              <w:t>10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244A4B68" w14:textId="71589BBB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513BA5DA" w14:textId="6F5B42ED" w:rsidR="00B06962" w:rsidRPr="000C2DF5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78568A90" w14:textId="382F4869" w:rsidR="00B06962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Pr="00B05F34">
              <w:rPr>
                <w:rFonts w:ascii="微軟正黑體" w:eastAsia="微軟正黑體" w:hAnsi="微軟正黑體" w:hint="eastAsia"/>
              </w:rPr>
              <w:t>又稱N</w:t>
            </w:r>
            <w:r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自己，以及減少教學現場上及工作上可能產生的衝突，創造更友善與有愛的校園。</w:t>
            </w:r>
            <w:r>
              <w:rPr>
                <w:rFonts w:ascii="微軟正黑體" w:eastAsia="微軟正黑體" w:hAnsi="微軟正黑體"/>
              </w:rPr>
              <w:br/>
            </w: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3" w:history="1">
              <w:r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2B0EA582" w14:textId="39ABB900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b/>
                <w:color w:val="1D2129"/>
                <w:u w:val="single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6BF034FB" w14:textId="7777777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9128466" w14:textId="77777777" w:rsidTr="00510F9C">
        <w:tc>
          <w:tcPr>
            <w:tcW w:w="1613" w:type="dxa"/>
            <w:vAlign w:val="center"/>
          </w:tcPr>
          <w:p w14:paraId="69CB9331" w14:textId="5B0061B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02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41DAAC1F" w14:textId="4F7E7F32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7D09FB9F" w14:textId="6D343E29" w:rsidR="00A226A7" w:rsidRPr="00B05F34" w:rsidRDefault="00B06962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1D765B">
              <w:rPr>
                <w:rFonts w:ascii="微軟正黑體" w:eastAsia="微軟正黑體" w:hAnsi="微軟正黑體" w:cs="Arial"/>
              </w:rPr>
              <w:br/>
            </w:r>
            <w:r w:rsidR="001D765B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34" w:history="1">
              <w:r w:rsidR="001D765B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03070537" w14:textId="7486B8B8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  <w:b/>
                <w:u w:val="single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3F5FCB99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3314EADB" w14:textId="77777777" w:rsidTr="00510F9C">
        <w:tc>
          <w:tcPr>
            <w:tcW w:w="1613" w:type="dxa"/>
            <w:vAlign w:val="center"/>
          </w:tcPr>
          <w:p w14:paraId="6D92E500" w14:textId="3C705D84" w:rsidR="007B1A99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03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="007B1A99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3768151B" w14:textId="5064821C" w:rsidR="0024495F" w:rsidRPr="000C2DF5" w:rsidRDefault="007B1A99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</w:t>
            </w:r>
            <w:r w:rsidR="0024495F" w:rsidRPr="000C2DF5">
              <w:rPr>
                <w:rFonts w:ascii="微軟正黑體" w:eastAsia="微軟正黑體" w:hAnsi="微軟正黑體" w:hint="eastAsia"/>
                <w:b/>
              </w:rPr>
              <w:t>引導力</w:t>
            </w:r>
          </w:p>
        </w:tc>
        <w:tc>
          <w:tcPr>
            <w:tcW w:w="5050" w:type="dxa"/>
            <w:vAlign w:val="center"/>
          </w:tcPr>
          <w:p w14:paraId="2EFE7A10" w14:textId="385B7C11" w:rsidR="007B1A99" w:rsidRPr="00B05F34" w:rsidRDefault="007B1A99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35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739D75B3" w14:textId="04D6CFE6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7AB95593" w14:textId="77777777" w:rsidR="007B1A99" w:rsidRPr="00B05F34" w:rsidRDefault="007B1A99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2967E0E7" w14:textId="77777777" w:rsidTr="00510F9C">
        <w:tc>
          <w:tcPr>
            <w:tcW w:w="1613" w:type="dxa"/>
            <w:vAlign w:val="center"/>
          </w:tcPr>
          <w:p w14:paraId="594A5597" w14:textId="4EF6B446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09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13C26F67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366E2967" w14:textId="25388B53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3B3720EC" w14:textId="0F6C5834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線上新課程</w:t>
            </w:r>
            <w:r w:rsidR="00B05F34" w:rsidRPr="000C2DF5">
              <w:rPr>
                <w:rFonts w:ascii="微軟正黑體" w:eastAsia="微軟正黑體" w:hAnsi="微軟正黑體"/>
                <w:b/>
              </w:rPr>
              <w:br/>
            </w:r>
            <w:r w:rsidR="00B05F34" w:rsidRPr="000C2DF5">
              <w:rPr>
                <w:rFonts w:ascii="微軟正黑體" w:eastAsia="微軟正黑體" w:hAnsi="微軟正黑體" w:hint="eastAsia"/>
                <w:b/>
              </w:rPr>
              <w:t>調適性領導</w:t>
            </w:r>
          </w:p>
        </w:tc>
        <w:tc>
          <w:tcPr>
            <w:tcW w:w="5050" w:type="dxa"/>
            <w:vAlign w:val="center"/>
          </w:tcPr>
          <w:p w14:paraId="69D5C325" w14:textId="33402D31" w:rsidR="00B05F34" w:rsidRPr="00B05F34" w:rsidRDefault="00B06962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推動課程改變千頭萬緒，領導者希望有一個必殺秘訣，一個辦法或制度推行下去就解決所有問題，但現實的情況好像不是這樣，有些時候有效，過一陣子又回到原狀。這次的線上工作坊，會介紹一個『調適性領導』的觀點，去剖析我們面對的課程改變議題的本質是什麼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?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我們遇到的挑戰是怎樣的型態，以及我們要怎樣的領導模式，才能夠比氣長，看到最後的改變已經確定在你的學校落地生根。</w:t>
            </w:r>
          </w:p>
          <w:p w14:paraId="18B6203C" w14:textId="4B626DF1" w:rsidR="00B05F34" w:rsidRPr="00B05F34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這次的線上工作坊將使用焦點討論法，一起閱讀一份有關調適性挑戰的文本。你會體驗到文本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(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作者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) +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你與文本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+ 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你與參與的學員們間的三方對談（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Trialogue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），你會帶走面對課程改變這個挑戰的新觀點，以及改變自己領導對策的做法。</w:t>
            </w:r>
          </w:p>
          <w:p w14:paraId="551B646D" w14:textId="77777777" w:rsidR="00A226A7" w:rsidRDefault="00B05F3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lastRenderedPageBreak/>
              <w:t>課後作業</w:t>
            </w:r>
            <w:r w:rsidR="007B3380"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於一個月內，看到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(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指出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)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自己面推動課程改變的盲點，與你自己的回應之道。 (撰寫行動回顧</w:t>
            </w:r>
            <w:r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)</w:t>
            </w:r>
          </w:p>
          <w:p w14:paraId="4CF6C2AB" w14:textId="16E88D54" w:rsidR="00FF34A4" w:rsidRPr="00B06962" w:rsidRDefault="00FF34A4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6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3196F828" w14:textId="565ACD06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07BAEECD" w14:textId="1B3E9838" w:rsidR="00A226A7" w:rsidRPr="00B05F34" w:rsidRDefault="007B3380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7B338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課前作業：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文本閱讀</w:t>
            </w:r>
          </w:p>
        </w:tc>
      </w:tr>
      <w:tr w:rsidR="00510F9C" w:rsidRPr="00B05F34" w14:paraId="234C90C8" w14:textId="77777777" w:rsidTr="00510F9C">
        <w:tc>
          <w:tcPr>
            <w:tcW w:w="1613" w:type="dxa"/>
            <w:vAlign w:val="center"/>
          </w:tcPr>
          <w:p w14:paraId="03124328" w14:textId="43E11FDC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23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80A08CC" w14:textId="6EA701F6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400488E" w14:textId="18032F8F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翻轉課程與永續發展的新視野</w:t>
            </w:r>
          </w:p>
        </w:tc>
        <w:tc>
          <w:tcPr>
            <w:tcW w:w="5050" w:type="dxa"/>
            <w:vAlign w:val="center"/>
          </w:tcPr>
          <w:p w14:paraId="49EC769B" w14:textId="232F5DD0" w:rsidR="00A226A7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在新課綱裡面所代表的意義以及如何在課程設計中，翻轉我們在教學上的視角，培養未來的世界公民。</w:t>
            </w:r>
            <w:r w:rsidR="00EA3BEC">
              <w:rPr>
                <w:rFonts w:ascii="微軟正黑體" w:eastAsia="微軟正黑體" w:hAnsi="微軟正黑體"/>
              </w:rPr>
              <w:br/>
            </w:r>
            <w:r w:rsidR="00EA3BEC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7" w:history="1">
              <w:r w:rsidR="00EA3BEC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0F8EFE70" w14:textId="508FDDBF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7BC3D844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54691822" w14:textId="77777777" w:rsidTr="00510F9C">
        <w:tc>
          <w:tcPr>
            <w:tcW w:w="1613" w:type="dxa"/>
            <w:vAlign w:val="center"/>
          </w:tcPr>
          <w:p w14:paraId="07AFAF4D" w14:textId="03FE2A6B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11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24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6BF707BF" w14:textId="79E4C98D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7EF11A2D" w14:textId="59152959" w:rsidR="00B06962" w:rsidRPr="000C2DF5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028630DB" w14:textId="4349325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Pr="00B05F34">
              <w:rPr>
                <w:rFonts w:ascii="微軟正黑體" w:eastAsia="微軟正黑體" w:hAnsi="微軟正黑體" w:hint="eastAsia"/>
              </w:rPr>
              <w:t>又稱N</w:t>
            </w:r>
            <w:r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自己，以及減少教學現場上及工作上可能產生的衝突，創造更友善與有愛的校園。</w:t>
            </w:r>
            <w:r>
              <w:rPr>
                <w:rFonts w:ascii="微軟正黑體" w:eastAsia="微軟正黑體" w:hAnsi="微軟正黑體"/>
              </w:rPr>
              <w:br/>
            </w: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8" w:history="1">
              <w:r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710CE273" w14:textId="7DE112EE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lastRenderedPageBreak/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lastRenderedPageBreak/>
              <w:t>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16584C05" w14:textId="7777777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AAB9B39" w14:textId="77777777" w:rsidTr="00510F9C">
        <w:trPr>
          <w:trHeight w:val="843"/>
        </w:trPr>
        <w:tc>
          <w:tcPr>
            <w:tcW w:w="1613" w:type="dxa"/>
            <w:vAlign w:val="center"/>
          </w:tcPr>
          <w:p w14:paraId="5EB75281" w14:textId="6CFD5950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08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9E50B83" w14:textId="77777777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9:30-11:00</w:t>
            </w:r>
          </w:p>
          <w:p w14:paraId="2C306FF7" w14:textId="22F7629B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13:00-14:30</w:t>
            </w:r>
          </w:p>
        </w:tc>
        <w:tc>
          <w:tcPr>
            <w:tcW w:w="1977" w:type="dxa"/>
            <w:vAlign w:val="center"/>
          </w:tcPr>
          <w:p w14:paraId="12144198" w14:textId="77777777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線上新課程</w:t>
            </w:r>
          </w:p>
          <w:p w14:paraId="59442AF3" w14:textId="2639C6AD" w:rsidR="00B05F34" w:rsidRPr="000C2DF5" w:rsidRDefault="00B05F34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組織診斷的羅盤</w:t>
            </w:r>
          </w:p>
        </w:tc>
        <w:tc>
          <w:tcPr>
            <w:tcW w:w="5050" w:type="dxa"/>
            <w:vAlign w:val="center"/>
          </w:tcPr>
          <w:p w14:paraId="2B83662D" w14:textId="4DEC676E" w:rsidR="00B05F34" w:rsidRPr="00B05F34" w:rsidRDefault="00863E1E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時間來到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12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月，你已經很認真的推動課程發展又過了一年，有些地方獲得進展，有些地方似乎好像還欠缺什麼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?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學校的老師意願、教學技巧、課程制度、文化風氣，好像都互相影響著課程的發展。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br/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 此次的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線上工作坊將介紹肯恩。偉伯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( Ken Wilber)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的整合理論(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>Integral Theory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)，這是在組織發展中重量級的模型，你會從個人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/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團體，內在</w:t>
            </w:r>
            <w:r w:rsidR="00B05F34" w:rsidRPr="00B05F34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/ </w:t>
            </w:r>
            <w:r w:rsidR="00B05F34"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外在四個象限去檢視你帶領團隊在課程發展中的現況，你好像有一個羅盤，清楚的看見發展地圖的現況，互相連動的關係，你會找到在新的一年，推動課程發展你要問自己或是問團隊的好問題。</w:t>
            </w:r>
          </w:p>
          <w:p w14:paraId="42601585" w14:textId="77777777" w:rsidR="00A226A7" w:rsidRDefault="00B05F34" w:rsidP="00951114">
            <w:pPr>
              <w:snapToGrid w:val="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863E1E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課後作業</w:t>
            </w:r>
            <w:r w:rsidR="00863E1E" w:rsidRPr="00863E1E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於一個月內，描繪出自己議題的</w:t>
            </w:r>
            <w:r w:rsidR="00863E1E">
              <w:rPr>
                <w:rFonts w:ascii="微軟正黑體" w:eastAsia="微軟正黑體" w:hAnsi="微軟正黑體"/>
                <w:bCs/>
                <w:color w:val="000000" w:themeColor="text1"/>
              </w:rPr>
              <w:t xml:space="preserve"> Integral Map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以及新年度的施力點</w:t>
            </w:r>
          </w:p>
          <w:p w14:paraId="27308C6A" w14:textId="55E602E8" w:rsidR="00FF34A4" w:rsidRPr="00FF34A4" w:rsidRDefault="00FF34A4" w:rsidP="0095111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39" w:history="1">
              <w:r w:rsidRPr="00FF34A4">
                <w:rPr>
                  <w:rStyle w:val="a6"/>
                  <w:rFonts w:ascii="微軟正黑體" w:eastAsia="微軟正黑體" w:hAnsi="微軟正黑體"/>
                </w:rPr>
                <w:t>https://reurl.cc/WdYNdx</w:t>
              </w:r>
            </w:hyperlink>
          </w:p>
        </w:tc>
        <w:tc>
          <w:tcPr>
            <w:tcW w:w="5432" w:type="dxa"/>
          </w:tcPr>
          <w:p w14:paraId="0C8773B6" w14:textId="3BD9B3D3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436EBF3F" w14:textId="6D0405B2" w:rsidR="00A226A7" w:rsidRPr="00863E1E" w:rsidRDefault="00863E1E" w:rsidP="00951114">
            <w:pPr>
              <w:snapToGrid w:val="0"/>
              <w:spacing w:beforeLines="50" w:before="200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863E1E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課前作業：</w:t>
            </w:r>
            <w:r w:rsidRPr="00B05F3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文本閱讀</w:t>
            </w:r>
          </w:p>
        </w:tc>
      </w:tr>
      <w:tr w:rsidR="00510F9C" w:rsidRPr="00B05F34" w14:paraId="00A18AC2" w14:textId="77777777" w:rsidTr="00510F9C">
        <w:tc>
          <w:tcPr>
            <w:tcW w:w="1613" w:type="dxa"/>
            <w:vAlign w:val="center"/>
          </w:tcPr>
          <w:p w14:paraId="638D662A" w14:textId="5259F2A1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46C2E0F5" w14:textId="42953EC9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3D3D0274" w14:textId="72968F0A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從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2030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2DF5">
              <w:rPr>
                <w:rFonts w:ascii="微軟正黑體" w:eastAsia="微軟正黑體" w:hAnsi="微軟正黑體"/>
                <w:b/>
                <w:bCs/>
              </w:rPr>
              <w:t>SDGs Game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>翻轉課程</w:t>
            </w:r>
            <w:r w:rsidRPr="000C2DF5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與永續發展的新視野</w:t>
            </w:r>
          </w:p>
        </w:tc>
        <w:tc>
          <w:tcPr>
            <w:tcW w:w="5050" w:type="dxa"/>
            <w:vAlign w:val="center"/>
          </w:tcPr>
          <w:p w14:paraId="6893E1BF" w14:textId="6A1D0460" w:rsidR="00A226A7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 xml:space="preserve">  </w:t>
            </w:r>
            <w:r w:rsidR="00A226A7" w:rsidRPr="00B05F34">
              <w:rPr>
                <w:rFonts w:ascii="微軟正黑體" w:eastAsia="微軟正黑體" w:hAnsi="微軟正黑體" w:hint="eastAsia"/>
              </w:rPr>
              <w:t>帶領大家透過體驗來自日本並且受到世界許多國家的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實踐與教育單位肯定的</w:t>
            </w:r>
            <w:r w:rsidR="00A226A7" w:rsidRPr="00B05F34">
              <w:rPr>
                <w:rFonts w:ascii="微軟正黑體" w:eastAsia="微軟正黑體" w:hAnsi="微軟正黑體"/>
              </w:rPr>
              <w:t>2030 SDGs Game</w:t>
            </w:r>
            <w:r w:rsidR="00A226A7" w:rsidRPr="00B05F34">
              <w:rPr>
                <w:rFonts w:ascii="微軟正黑體" w:eastAsia="微軟正黑體" w:hAnsi="微軟正黑體" w:hint="eastAsia"/>
              </w:rPr>
              <w:t>，從遊戲中看見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在經濟、</w:t>
            </w:r>
            <w:r w:rsidR="00A226A7" w:rsidRPr="00B05F34">
              <w:rPr>
                <w:rFonts w:ascii="微軟正黑體" w:eastAsia="微軟正黑體" w:hAnsi="微軟正黑體" w:hint="eastAsia"/>
              </w:rPr>
              <w:lastRenderedPageBreak/>
              <w:t>環境與社會的三面向的系統思維，進一步思考</w:t>
            </w:r>
            <w:r w:rsidR="00A226A7" w:rsidRPr="00B05F34">
              <w:rPr>
                <w:rFonts w:ascii="微軟正黑體" w:eastAsia="微軟正黑體" w:hAnsi="微軟正黑體"/>
              </w:rPr>
              <w:t>SDGs</w:t>
            </w:r>
            <w:r w:rsidR="00A226A7" w:rsidRPr="00B05F34">
              <w:rPr>
                <w:rFonts w:ascii="微軟正黑體" w:eastAsia="微軟正黑體" w:hAnsi="微軟正黑體" w:hint="eastAsia"/>
              </w:rPr>
              <w:t>在新課綱裡面所代表的意義以及如何在課程設計中，翻轉我們在教學上的視角，培養未來的世界公民。</w:t>
            </w:r>
            <w:r w:rsidR="00EA3BEC">
              <w:rPr>
                <w:rFonts w:ascii="微軟正黑體" w:eastAsia="微軟正黑體" w:hAnsi="微軟正黑體"/>
              </w:rPr>
              <w:br/>
            </w:r>
            <w:r w:rsidR="00EA3BEC"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40" w:history="1">
              <w:r w:rsidR="00EA3BEC"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https://reurl.cc/qdqa9y</w:t>
              </w:r>
            </w:hyperlink>
          </w:p>
        </w:tc>
        <w:tc>
          <w:tcPr>
            <w:tcW w:w="5432" w:type="dxa"/>
          </w:tcPr>
          <w:p w14:paraId="0C4852C7" w14:textId="6733EC24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lastRenderedPageBreak/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lastRenderedPageBreak/>
              <w:t>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4D9C4F78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0F4C84C" w14:textId="77777777" w:rsidTr="00510F9C">
        <w:tc>
          <w:tcPr>
            <w:tcW w:w="1613" w:type="dxa"/>
            <w:vAlign w:val="center"/>
          </w:tcPr>
          <w:p w14:paraId="4DF7016F" w14:textId="3C71223D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16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</w:p>
          <w:p w14:paraId="303DBEE6" w14:textId="17FEEFCB" w:rsidR="00B06962" w:rsidRPr="00B05F34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9:00-17:00</w:t>
            </w:r>
          </w:p>
        </w:tc>
        <w:tc>
          <w:tcPr>
            <w:tcW w:w="1977" w:type="dxa"/>
            <w:vAlign w:val="center"/>
          </w:tcPr>
          <w:p w14:paraId="4BD14795" w14:textId="2A420AE0" w:rsidR="00B06962" w:rsidRPr="000C2DF5" w:rsidRDefault="00B06962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  <w:bCs/>
              </w:rPr>
              <w:t xml:space="preserve">在校園中以非暴力溝通啟動友善對話 </w:t>
            </w:r>
          </w:p>
        </w:tc>
        <w:tc>
          <w:tcPr>
            <w:tcW w:w="5050" w:type="dxa"/>
            <w:vAlign w:val="center"/>
          </w:tcPr>
          <w:p w14:paraId="36B40AA7" w14:textId="4B06E56E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非暴力溝通（N</w:t>
            </w:r>
            <w:r w:rsidRPr="00B05F34">
              <w:rPr>
                <w:rFonts w:ascii="微軟正黑體" w:eastAsia="微軟正黑體" w:hAnsi="微軟正黑體"/>
              </w:rPr>
              <w:t xml:space="preserve">onviolent Communication, </w:t>
            </w:r>
            <w:r w:rsidRPr="00B05F34">
              <w:rPr>
                <w:rFonts w:ascii="微軟正黑體" w:eastAsia="微軟正黑體" w:hAnsi="微軟正黑體" w:hint="eastAsia"/>
              </w:rPr>
              <w:t>又稱N</w:t>
            </w:r>
            <w:r w:rsidRPr="00B05F34">
              <w:rPr>
                <w:rFonts w:ascii="微軟正黑體" w:eastAsia="微軟正黑體" w:hAnsi="微軟正黑體"/>
              </w:rPr>
              <w:t>VC</w:t>
            </w:r>
            <w:r>
              <w:rPr>
                <w:rFonts w:ascii="微軟正黑體" w:eastAsia="微軟正黑體" w:hAnsi="微軟正黑體" w:hint="eastAsia"/>
              </w:rPr>
              <w:t>）係</w:t>
            </w:r>
            <w:r w:rsidRPr="00B05F34">
              <w:rPr>
                <w:rFonts w:ascii="微軟正黑體" w:eastAsia="微軟正黑體" w:hAnsi="微軟正黑體" w:hint="eastAsia"/>
              </w:rPr>
              <w:t>由馬歇爾盧森堡博士（</w:t>
            </w:r>
            <w:r w:rsidRPr="00B05F34">
              <w:rPr>
                <w:rFonts w:ascii="微軟正黑體" w:eastAsia="微軟正黑體" w:hAnsi="微軟正黑體"/>
              </w:rPr>
              <w:t>1934-2015</w:t>
            </w:r>
            <w:r>
              <w:rPr>
                <w:rFonts w:ascii="微軟正黑體" w:eastAsia="微軟正黑體" w:hAnsi="微軟正黑體" w:hint="eastAsia"/>
              </w:rPr>
              <w:t>）所創，其為</w:t>
            </w:r>
            <w:r w:rsidRPr="00B05F34">
              <w:rPr>
                <w:rFonts w:ascii="微軟正黑體" w:eastAsia="微軟正黑體" w:hAnsi="微軟正黑體" w:hint="eastAsia"/>
              </w:rPr>
              <w:t>讓資訊分份交流並且平和解決差異的一個溝通過程，為的是創造更好的連結。此工作坊中，我們將帶大家認識及辨識非暴力溝通的基本元素之外，也將進一步練習如何將非暴力溝通運用在關照自己，以及減少教學現場上及工作上可能產生的衝突，創造更友善與有愛的校園。</w:t>
            </w:r>
            <w:r>
              <w:rPr>
                <w:rFonts w:ascii="微軟正黑體" w:eastAsia="微軟正黑體" w:hAnsi="微軟正黑體"/>
              </w:rPr>
              <w:br/>
            </w:r>
            <w:r w:rsidRPr="00EA3BEC">
              <w:rPr>
                <w:rFonts w:ascii="微軟正黑體" w:eastAsia="微軟正黑體" w:hAnsi="微軟正黑體" w:hint="eastAsia"/>
                <w:b/>
              </w:rPr>
              <w:t>報名連結：</w:t>
            </w:r>
            <w:hyperlink r:id="rId41" w:history="1">
              <w:r w:rsidRPr="00EA3BEC">
                <w:rPr>
                  <w:rStyle w:val="a6"/>
                  <w:rFonts w:ascii="微軟正黑體" w:eastAsia="微軟正黑體" w:hAnsi="微軟正黑體"/>
                  <w:b/>
                </w:rPr>
                <w:t>https://reurl.cc/exonvK</w:t>
              </w:r>
            </w:hyperlink>
          </w:p>
        </w:tc>
        <w:tc>
          <w:tcPr>
            <w:tcW w:w="5432" w:type="dxa"/>
          </w:tcPr>
          <w:p w14:paraId="3409753F" w14:textId="7DE1BD35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cs="MS Mincho"/>
                <w:b/>
                <w:color w:val="1D2129"/>
                <w:u w:val="single"/>
                <w:shd w:val="clear" w:color="auto" w:fill="FFFFFF"/>
              </w:rPr>
              <w:t>張桂芬</w:t>
            </w:r>
            <w:r w:rsidRPr="00B05F34">
              <w:rPr>
                <w:rFonts w:ascii="微軟正黑體" w:eastAsia="微軟正黑體" w:hAnsi="微軟正黑體" w:cs="SimSun" w:hint="eastAsia"/>
                <w:b/>
                <w:color w:val="1D2129"/>
                <w:u w:val="single"/>
                <w:shd w:val="clear" w:color="auto" w:fill="FFFFFF"/>
              </w:rPr>
              <w:t xml:space="preserve"> 引導師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為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國際引導者協會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（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IAF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）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認證的專業引導師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444950"/>
              </w:rPr>
              <w:t>SDGs Game</w:t>
            </w:r>
            <w:r w:rsidRPr="00B05F34">
              <w:rPr>
                <w:rFonts w:ascii="微軟正黑體" w:eastAsia="微軟正黑體" w:hAnsi="微軟正黑體" w:cs="MS Mincho"/>
                <w:color w:val="444950"/>
              </w:rPr>
              <w:t>認證引導師及非暴力溝通認證培訓師候選人。</w:t>
            </w:r>
            <w:r w:rsidRPr="00B05F34">
              <w:rPr>
                <w:rFonts w:ascii="微軟正黑體" w:eastAsia="微軟正黑體" w:hAnsi="微軟正黑體"/>
                <w:color w:val="1D2129"/>
                <w:shd w:val="clear" w:color="auto" w:fill="FFFFFF"/>
              </w:rPr>
              <w:br/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曾於公關顧問與行銷相關行業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17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年，期間亦擔任臺灣</w:t>
            </w:r>
            <w:r w:rsidRPr="00B05F34">
              <w:rPr>
                <w:rFonts w:ascii="微軟正黑體" w:eastAsia="微軟正黑體" w:hAnsi="微軟正黑體" w:cs=".Apple Color Emoji UI" w:hint="eastAsia"/>
                <w:color w:val="1D2129"/>
                <w:shd w:val="clear" w:color="auto" w:fill="FFFFFF"/>
              </w:rPr>
              <w:t>及國際公關顧問公司高階主管。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現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擔任朝邦文教基金會董事及核心引導師</w:t>
            </w:r>
            <w:r w:rsidRPr="00B05F34">
              <w:rPr>
                <w:rFonts w:ascii="微軟正黑體" w:eastAsia="微軟正黑體" w:hAnsi="微軟正黑體" w:cs="MS Mincho" w:hint="eastAsia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。在團隊引導專業上，善用各種引導方法，包括焦點討論法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(ORID)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、參與式策略規劃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(ToP)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、肯定式探詢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(Appreciative Inquiry)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、開放空間會議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(Open Space Technology)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>U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形理論、深度匯談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(Dialogue)</w:t>
            </w:r>
            <w:r w:rsidRPr="00B05F34">
              <w:rPr>
                <w:rFonts w:ascii="微軟正黑體" w:eastAsia="微軟正黑體" w:hAnsi="微軟正黑體" w:cs="SimSun" w:hint="eastAsia"/>
                <w:color w:val="1D2129"/>
                <w:shd w:val="clear" w:color="auto" w:fill="FFFFFF"/>
              </w:rPr>
              <w:t>等方法，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服務過的客</w:t>
            </w:r>
            <w:r w:rsidRPr="00B05F34">
              <w:rPr>
                <w:rFonts w:ascii="微軟正黑體" w:eastAsia="微軟正黑體" w:hAnsi="微軟正黑體" w:cs="SimSun"/>
                <w:color w:val="1D2129"/>
                <w:shd w:val="clear" w:color="auto" w:fill="FFFFFF"/>
              </w:rPr>
              <w:t>戶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包括政府單位、學校、</w:t>
            </w:r>
            <w:r w:rsidRPr="00B05F34">
              <w:rPr>
                <w:rFonts w:ascii="微軟正黑體" w:eastAsia="微軟正黑體" w:hAnsi="微軟正黑體" w:hint="eastAsia"/>
                <w:color w:val="1D2129"/>
                <w:shd w:val="clear" w:color="auto" w:fill="FFFFFF"/>
              </w:rPr>
              <w:t xml:space="preserve"> </w:t>
            </w:r>
            <w:r w:rsidRPr="00B05F34">
              <w:rPr>
                <w:rFonts w:ascii="微軟正黑體" w:eastAsia="微軟正黑體" w:hAnsi="微軟正黑體" w:cs="MS Mincho"/>
                <w:color w:val="1D2129"/>
                <w:shd w:val="clear" w:color="auto" w:fill="FFFFFF"/>
              </w:rPr>
              <w:t>私人企業以及顧問業等。</w:t>
            </w:r>
          </w:p>
        </w:tc>
        <w:tc>
          <w:tcPr>
            <w:tcW w:w="1799" w:type="dxa"/>
          </w:tcPr>
          <w:p w14:paraId="69E3BDC9" w14:textId="77777777" w:rsidR="00B06962" w:rsidRPr="00B05F34" w:rsidRDefault="00B06962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63EF2CA1" w14:textId="77777777" w:rsidTr="00510F9C">
        <w:tc>
          <w:tcPr>
            <w:tcW w:w="1613" w:type="dxa"/>
            <w:vAlign w:val="center"/>
          </w:tcPr>
          <w:p w14:paraId="61C9AE1A" w14:textId="7D9364F3" w:rsidR="00254B3E" w:rsidRPr="00B05F34" w:rsidRDefault="000C2DF5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</w:t>
            </w:r>
            <w:r w:rsidR="00254B3E" w:rsidRPr="00B05F34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17</w:t>
            </w:r>
            <w:r w:rsidR="00254B3E" w:rsidRPr="00B05F34">
              <w:rPr>
                <w:rFonts w:ascii="微軟正黑體" w:eastAsia="微軟正黑體" w:hAnsi="微軟正黑體" w:hint="eastAsia"/>
              </w:rPr>
              <w:t>日</w:t>
            </w:r>
            <w:r w:rsidR="00254B3E"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11290878" w14:textId="63065137" w:rsidR="00254B3E" w:rsidRPr="000C2DF5" w:rsidRDefault="00254B3E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教學引導力</w:t>
            </w:r>
          </w:p>
        </w:tc>
        <w:tc>
          <w:tcPr>
            <w:tcW w:w="5050" w:type="dxa"/>
            <w:vAlign w:val="center"/>
          </w:tcPr>
          <w:p w14:paraId="6E36A215" w14:textId="0E8612FE" w:rsidR="00254B3E" w:rsidRPr="00B05F34" w:rsidRDefault="00254B3E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05F34">
              <w:rPr>
                <w:rFonts w:ascii="微軟正黑體" w:eastAsia="微軟正黑體" w:hAnsi="微軟正黑體" w:hint="eastAsia"/>
              </w:rPr>
              <w:t>以</w:t>
            </w:r>
            <w:r w:rsidRPr="00B05F34">
              <w:rPr>
                <w:rFonts w:ascii="微軟正黑體" w:eastAsia="微軟正黑體" w:hAnsi="微軟正黑體"/>
              </w:rPr>
              <w:t>ORID</w:t>
            </w:r>
            <w:r w:rsidRPr="00B05F34">
              <w:rPr>
                <w:rFonts w:ascii="微軟正黑體" w:eastAsia="微軟正黑體" w:hAnsi="微軟正黑體" w:hint="eastAsia"/>
              </w:rPr>
              <w:t>討論法進行觀議課，讓參與師長能瞭解如何設計教案的後設，如何問好的問題以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及設計多元的學習活動。</w:t>
            </w:r>
            <w:r>
              <w:rPr>
                <w:rFonts w:ascii="微軟正黑體" w:eastAsia="微軟正黑體" w:hAnsi="微軟正黑體"/>
              </w:rPr>
              <w:br/>
            </w:r>
            <w:r w:rsidRPr="003558E5">
              <w:rPr>
                <w:rFonts w:ascii="微軟正黑體" w:eastAsia="微軟正黑體" w:hAnsi="微軟正黑體" w:hint="eastAsia"/>
                <w:b/>
              </w:rPr>
              <w:t>報名網址：</w:t>
            </w:r>
            <w:hyperlink r:id="rId42" w:history="1">
              <w:r w:rsidRPr="003558E5">
                <w:rPr>
                  <w:rStyle w:val="a6"/>
                  <w:rFonts w:ascii="微軟正黑體" w:eastAsia="微軟正黑體" w:hAnsi="微軟正黑體"/>
                  <w:b/>
                </w:rPr>
                <w:t>https://reurl.cc/7XqnXb</w:t>
              </w:r>
            </w:hyperlink>
          </w:p>
        </w:tc>
        <w:tc>
          <w:tcPr>
            <w:tcW w:w="5432" w:type="dxa"/>
          </w:tcPr>
          <w:p w14:paraId="40F4EC33" w14:textId="59002F0E" w:rsidR="00254B3E" w:rsidRPr="00B05F34" w:rsidRDefault="00254B3E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lastRenderedPageBreak/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</w:t>
            </w:r>
            <w:r w:rsidRPr="00B05F34">
              <w:rPr>
                <w:rFonts w:ascii="微軟正黑體" w:eastAsia="微軟正黑體" w:hAnsi="微軟正黑體" w:hint="eastAsia"/>
              </w:rPr>
              <w:lastRenderedPageBreak/>
              <w:t>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0F164203" w14:textId="77777777" w:rsidR="00254B3E" w:rsidRPr="00B05F34" w:rsidRDefault="00254B3E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510F9C" w:rsidRPr="00B05F34" w14:paraId="0DB14AB6" w14:textId="77777777" w:rsidTr="00510F9C">
        <w:tc>
          <w:tcPr>
            <w:tcW w:w="1613" w:type="dxa"/>
            <w:vAlign w:val="center"/>
          </w:tcPr>
          <w:p w14:paraId="76B1CED9" w14:textId="3140463A" w:rsidR="00A226A7" w:rsidRPr="00B05F34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/>
              </w:rPr>
              <w:t>12</w:t>
            </w:r>
            <w:r w:rsidRPr="00B05F34">
              <w:rPr>
                <w:rFonts w:ascii="微軟正黑體" w:eastAsia="微軟正黑體" w:hAnsi="微軟正黑體" w:hint="eastAsia"/>
              </w:rPr>
              <w:t>月</w:t>
            </w:r>
            <w:r w:rsidRPr="00B05F34">
              <w:rPr>
                <w:rFonts w:ascii="微軟正黑體" w:eastAsia="微軟正黑體" w:hAnsi="微軟正黑體"/>
              </w:rPr>
              <w:t>18</w:t>
            </w:r>
            <w:r w:rsidRPr="00B05F34">
              <w:rPr>
                <w:rFonts w:ascii="微軟正黑體" w:eastAsia="微軟正黑體" w:hAnsi="微軟正黑體" w:hint="eastAsia"/>
              </w:rPr>
              <w:t>日</w:t>
            </w:r>
            <w:r w:rsidRPr="00B05F34">
              <w:rPr>
                <w:rFonts w:ascii="微軟正黑體" w:eastAsia="微軟正黑體" w:hAnsi="微軟正黑體"/>
              </w:rPr>
              <w:br/>
              <w:t>9:00-17:00</w:t>
            </w:r>
          </w:p>
        </w:tc>
        <w:tc>
          <w:tcPr>
            <w:tcW w:w="1977" w:type="dxa"/>
            <w:vAlign w:val="center"/>
          </w:tcPr>
          <w:p w14:paraId="1E595232" w14:textId="2F3BF248" w:rsidR="00A226A7" w:rsidRPr="000C2DF5" w:rsidRDefault="00A226A7" w:rsidP="0095111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C2DF5">
              <w:rPr>
                <w:rFonts w:ascii="微軟正黑體" w:eastAsia="微軟正黑體" w:hAnsi="微軟正黑體" w:hint="eastAsia"/>
                <w:b/>
              </w:rPr>
              <w:t>形象學習實驗室</w:t>
            </w:r>
          </w:p>
        </w:tc>
        <w:tc>
          <w:tcPr>
            <w:tcW w:w="5050" w:type="dxa"/>
            <w:vAlign w:val="center"/>
          </w:tcPr>
          <w:p w14:paraId="63B30946" w14:textId="5D25DE12" w:rsidR="00A226A7" w:rsidRPr="00B05F34" w:rsidRDefault="00870389" w:rsidP="00951114">
            <w:pPr>
              <w:snapToGrid w:val="0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 w:rsidR="00A226A7" w:rsidRPr="00B05F34">
              <w:rPr>
                <w:rFonts w:ascii="微軟正黑體" w:eastAsia="微軟正黑體" w:hAnsi="微軟正黑體" w:cs="Arial" w:hint="eastAsia"/>
              </w:rPr>
              <w:t>每個人均依照形象運作，形象決定了我們的行為，訊息塑造形象，改變過的形象會改變行為。本次工作坊藉由形象學習理論，討論如何發展出具有創意的教案，同時探索更具參與性與探究式的教學方法，讓訊息能夠穿透進入學習者的濾網，為他們創造一個深層的行為改變機會。</w:t>
            </w:r>
            <w:r w:rsidR="001D765B">
              <w:rPr>
                <w:rFonts w:ascii="微軟正黑體" w:eastAsia="微軟正黑體" w:hAnsi="微軟正黑體" w:cs="Arial"/>
              </w:rPr>
              <w:br/>
            </w:r>
            <w:r w:rsidR="001D765B" w:rsidRPr="001D765B">
              <w:rPr>
                <w:rFonts w:ascii="微軟正黑體" w:eastAsia="微軟正黑體" w:hAnsi="微軟正黑體" w:cs="Arial" w:hint="eastAsia"/>
                <w:b/>
              </w:rPr>
              <w:t>報名連結：</w:t>
            </w:r>
            <w:hyperlink r:id="rId43" w:history="1">
              <w:r w:rsidR="001D765B" w:rsidRPr="001D765B">
                <w:rPr>
                  <w:rStyle w:val="a6"/>
                  <w:rFonts w:ascii="微軟正黑體" w:eastAsia="微軟正黑體" w:hAnsi="微軟正黑體" w:cs="Arial"/>
                  <w:b/>
                </w:rPr>
                <w:t>https://reurl.cc/d0o9rg</w:t>
              </w:r>
            </w:hyperlink>
          </w:p>
        </w:tc>
        <w:tc>
          <w:tcPr>
            <w:tcW w:w="5432" w:type="dxa"/>
          </w:tcPr>
          <w:p w14:paraId="6677BCB6" w14:textId="3EC22A7F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  <w:r w:rsidRPr="00B05F34">
              <w:rPr>
                <w:rFonts w:ascii="微軟正黑體" w:eastAsia="微軟正黑體" w:hAnsi="微軟正黑體" w:hint="eastAsia"/>
                <w:b/>
                <w:u w:val="single"/>
              </w:rPr>
              <w:t>曾士民 引導師：</w:t>
            </w:r>
            <w:r w:rsidRPr="00B05F34">
              <w:rPr>
                <w:rFonts w:ascii="微軟正黑體" w:eastAsia="微軟正黑體" w:hAnsi="微軟正黑體"/>
              </w:rPr>
              <w:br/>
            </w:r>
            <w:r w:rsidRPr="00B05F34">
              <w:rPr>
                <w:rFonts w:ascii="微軟正黑體" w:eastAsia="微軟正黑體" w:hAnsi="微軟正黑體" w:hint="eastAsia"/>
              </w:rPr>
              <w:t>曾於</w:t>
            </w:r>
            <w:r w:rsidRPr="00B05F34">
              <w:rPr>
                <w:rFonts w:ascii="微軟正黑體" w:eastAsia="微軟正黑體" w:hAnsi="微軟正黑體"/>
              </w:rPr>
              <w:t>IBM</w:t>
            </w:r>
            <w:r w:rsidRPr="00B05F34">
              <w:rPr>
                <w:rFonts w:ascii="微軟正黑體" w:eastAsia="微軟正黑體" w:hAnsi="微軟正黑體" w:hint="eastAsia"/>
              </w:rPr>
              <w:t>服務</w:t>
            </w:r>
            <w:r w:rsidRPr="00B05F34">
              <w:rPr>
                <w:rFonts w:ascii="微軟正黑體" w:eastAsia="微軟正黑體" w:hAnsi="微軟正黑體"/>
              </w:rPr>
              <w:t>25</w:t>
            </w:r>
            <w:r w:rsidRPr="00B05F34">
              <w:rPr>
                <w:rFonts w:ascii="微軟正黑體" w:eastAsia="微軟正黑體" w:hAnsi="微軟正黑體" w:hint="eastAsia"/>
              </w:rPr>
              <w:t>年，任主管職</w:t>
            </w:r>
            <w:r w:rsidRPr="00B05F34">
              <w:rPr>
                <w:rFonts w:ascii="微軟正黑體" w:eastAsia="微軟正黑體" w:hAnsi="微軟正黑體"/>
              </w:rPr>
              <w:t>15</w:t>
            </w:r>
            <w:r w:rsidRPr="00B05F34">
              <w:rPr>
                <w:rFonts w:ascii="微軟正黑體" w:eastAsia="微軟正黑體" w:hAnsi="微軟正黑體" w:hint="eastAsia"/>
              </w:rPr>
              <w:t>年，現為國際引導者協會</w:t>
            </w:r>
            <w:r w:rsidRPr="00B05F34">
              <w:rPr>
                <w:rFonts w:ascii="微軟正黑體" w:eastAsia="微軟正黑體" w:hAnsi="微軟正黑體"/>
              </w:rPr>
              <w:t>(IAF)</w:t>
            </w:r>
            <w:r w:rsidRPr="00B05F34">
              <w:rPr>
                <w:rFonts w:ascii="微軟正黑體" w:eastAsia="微軟正黑體" w:hAnsi="微軟正黑體" w:hint="eastAsia"/>
              </w:rPr>
              <w:t>的專業引導師、</w:t>
            </w:r>
            <w:r w:rsidRPr="00B05F34">
              <w:rPr>
                <w:rFonts w:ascii="微軟正黑體" w:eastAsia="微軟正黑體" w:hAnsi="微軟正黑體"/>
              </w:rPr>
              <w:t>2030 SDGs Game認證引導師</w:t>
            </w:r>
            <w:r w:rsidRPr="00B05F34">
              <w:rPr>
                <w:rFonts w:ascii="微軟正黑體" w:eastAsia="微軟正黑體" w:hAnsi="微軟正黑體" w:hint="eastAsia"/>
              </w:rPr>
              <w:t>。</w:t>
            </w:r>
            <w:r w:rsidRPr="00B05F34">
              <w:rPr>
                <w:rFonts w:ascii="微軟正黑體" w:eastAsia="微軟正黑體" w:hAnsi="微軟正黑體"/>
              </w:rPr>
              <w:t>對員工訓練與發展、團隊會議引導與工作坊帶領設計充滿熱誠，</w:t>
            </w:r>
            <w:r w:rsidRPr="00B05F34">
              <w:rPr>
                <w:rFonts w:ascii="微軟正黑體" w:eastAsia="微軟正黑體" w:hAnsi="微軟正黑體" w:hint="eastAsia"/>
              </w:rPr>
              <w:t>並</w:t>
            </w:r>
            <w:r w:rsidRPr="00B05F34">
              <w:rPr>
                <w:rFonts w:ascii="微軟正黑體" w:eastAsia="微軟正黑體" w:hAnsi="微軟正黑體"/>
              </w:rPr>
              <w:t>將豐富的客戶服務，顧問輔導，組織管理與員工發展實際經驗整合</w:t>
            </w:r>
            <w:r w:rsidRPr="00B05F34">
              <w:rPr>
                <w:rFonts w:ascii="微軟正黑體" w:eastAsia="微軟正黑體" w:hAnsi="微軟正黑體" w:hint="eastAsia"/>
              </w:rPr>
              <w:t>於其</w:t>
            </w:r>
            <w:r w:rsidRPr="00B05F34">
              <w:rPr>
                <w:rFonts w:ascii="微軟正黑體" w:eastAsia="微軟正黑體" w:hAnsi="微軟正黑體"/>
              </w:rPr>
              <w:t>教學與引導工作中，結合理論實務與參與式策略規劃的引導手法，協助企業解決需要創新突破的議題。</w:t>
            </w:r>
            <w:r w:rsidRPr="00B05F34">
              <w:rPr>
                <w:rFonts w:ascii="微軟正黑體" w:eastAsia="微軟正黑體" w:hAnsi="微軟正黑體" w:hint="eastAsia"/>
              </w:rPr>
              <w:t>近</w:t>
            </w:r>
            <w:r w:rsidRPr="00B05F34">
              <w:rPr>
                <w:rFonts w:ascii="微軟正黑體" w:eastAsia="微軟正黑體" w:hAnsi="微軟正黑體"/>
              </w:rPr>
              <w:t>三年間與許多學校老師，一起探討如何在課程中引導學生思考與討論。</w:t>
            </w:r>
          </w:p>
        </w:tc>
        <w:tc>
          <w:tcPr>
            <w:tcW w:w="1799" w:type="dxa"/>
          </w:tcPr>
          <w:p w14:paraId="1A8F7CBE" w14:textId="77777777" w:rsidR="00A226A7" w:rsidRPr="00B05F34" w:rsidRDefault="00A226A7" w:rsidP="00951114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112BBAC3" w14:textId="77777777" w:rsidR="00126C3E" w:rsidRPr="00B05F34" w:rsidRDefault="00126C3E" w:rsidP="00951114">
      <w:pPr>
        <w:snapToGrid w:val="0"/>
        <w:rPr>
          <w:rFonts w:ascii="微軟正黑體" w:eastAsia="微軟正黑體" w:hAnsi="微軟正黑體"/>
        </w:rPr>
      </w:pPr>
    </w:p>
    <w:sectPr w:rsidR="00126C3E" w:rsidRPr="00B05F34" w:rsidSect="00EA1E68">
      <w:pgSz w:w="16840" w:h="11900" w:orient="landscape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69DF" w14:textId="77777777" w:rsidR="003058E5" w:rsidRDefault="003058E5" w:rsidP="00FF34A4">
      <w:r>
        <w:separator/>
      </w:r>
    </w:p>
  </w:endnote>
  <w:endnote w:type="continuationSeparator" w:id="0">
    <w:p w14:paraId="62837B6A" w14:textId="77777777" w:rsidR="003058E5" w:rsidRDefault="003058E5" w:rsidP="00FF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 Color Emoji UI">
    <w:charset w:val="00"/>
    <w:family w:val="auto"/>
    <w:pitch w:val="variable"/>
    <w:sig w:usb0="00000003" w:usb1="18000000" w:usb2="14000000" w:usb3="00000000" w:csb0="00000001" w:csb1="00000000"/>
  </w:font>
  <w:font w:name="Lantinghei SC Demibold">
    <w:charset w:val="86"/>
    <w:family w:val="auto"/>
    <w:pitch w:val="variable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TC Regular">
    <w:charset w:val="51"/>
    <w:family w:val="auto"/>
    <w:pitch w:val="variable"/>
    <w:sig w:usb0="00000287" w:usb1="080F0000" w:usb2="00000010" w:usb3="00000000" w:csb0="001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7032" w14:textId="77777777" w:rsidR="003058E5" w:rsidRDefault="003058E5" w:rsidP="00FF34A4">
      <w:r>
        <w:separator/>
      </w:r>
    </w:p>
  </w:footnote>
  <w:footnote w:type="continuationSeparator" w:id="0">
    <w:p w14:paraId="657D4896" w14:textId="77777777" w:rsidR="003058E5" w:rsidRDefault="003058E5" w:rsidP="00FF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065C6"/>
    <w:multiLevelType w:val="hybridMultilevel"/>
    <w:tmpl w:val="5D08867C"/>
    <w:lvl w:ilvl="0" w:tplc="E9AC0C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F3ECF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A7E20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DA60D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598A7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7860C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2699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7E4E1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2D237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2AC86669"/>
    <w:multiLevelType w:val="hybridMultilevel"/>
    <w:tmpl w:val="1D9A03C2"/>
    <w:lvl w:ilvl="0" w:tplc="9E2C63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31081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9AEA29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C6E60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548E4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9ACE5D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F402A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870FF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5EAC1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3D940BFD"/>
    <w:multiLevelType w:val="hybridMultilevel"/>
    <w:tmpl w:val="1862E67E"/>
    <w:lvl w:ilvl="0" w:tplc="09DA6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D0EBF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6E6A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0A02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19CC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F86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5DEE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E4A6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CC83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519D3A03"/>
    <w:multiLevelType w:val="hybridMultilevel"/>
    <w:tmpl w:val="65F2689E"/>
    <w:lvl w:ilvl="0" w:tplc="EB106A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B77E10B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2ACE8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58CCE2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189C60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6CC680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72468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12908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296A16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4" w15:restartNumberingAfterBreak="0">
    <w:nsid w:val="6C5A77D4"/>
    <w:multiLevelType w:val="hybridMultilevel"/>
    <w:tmpl w:val="7F8A440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E"/>
    <w:rsid w:val="00004865"/>
    <w:rsid w:val="00005884"/>
    <w:rsid w:val="00006EF7"/>
    <w:rsid w:val="000102C5"/>
    <w:rsid w:val="000103A6"/>
    <w:rsid w:val="00052DC8"/>
    <w:rsid w:val="000A3C68"/>
    <w:rsid w:val="000C2DF5"/>
    <w:rsid w:val="000E7E24"/>
    <w:rsid w:val="000F65D8"/>
    <w:rsid w:val="000F6D41"/>
    <w:rsid w:val="00111E3B"/>
    <w:rsid w:val="00126C3E"/>
    <w:rsid w:val="00135D65"/>
    <w:rsid w:val="00197C17"/>
    <w:rsid w:val="001A4D56"/>
    <w:rsid w:val="001C3BE1"/>
    <w:rsid w:val="001D765B"/>
    <w:rsid w:val="001E43B4"/>
    <w:rsid w:val="00210079"/>
    <w:rsid w:val="00226391"/>
    <w:rsid w:val="00226F0E"/>
    <w:rsid w:val="00232AEC"/>
    <w:rsid w:val="0024495F"/>
    <w:rsid w:val="00254B3E"/>
    <w:rsid w:val="00266381"/>
    <w:rsid w:val="0028584D"/>
    <w:rsid w:val="002B4127"/>
    <w:rsid w:val="002E286C"/>
    <w:rsid w:val="002F413F"/>
    <w:rsid w:val="003058E5"/>
    <w:rsid w:val="0031715E"/>
    <w:rsid w:val="003322C4"/>
    <w:rsid w:val="003411B6"/>
    <w:rsid w:val="00347828"/>
    <w:rsid w:val="003558E5"/>
    <w:rsid w:val="0036784F"/>
    <w:rsid w:val="003F2A6D"/>
    <w:rsid w:val="00406197"/>
    <w:rsid w:val="00406F49"/>
    <w:rsid w:val="00411530"/>
    <w:rsid w:val="0042668C"/>
    <w:rsid w:val="004316A0"/>
    <w:rsid w:val="00471745"/>
    <w:rsid w:val="0048067B"/>
    <w:rsid w:val="004B06DB"/>
    <w:rsid w:val="00510F9C"/>
    <w:rsid w:val="005B038C"/>
    <w:rsid w:val="00617640"/>
    <w:rsid w:val="006339CA"/>
    <w:rsid w:val="0068252A"/>
    <w:rsid w:val="006B1E91"/>
    <w:rsid w:val="006D7601"/>
    <w:rsid w:val="00706971"/>
    <w:rsid w:val="00772171"/>
    <w:rsid w:val="007723DA"/>
    <w:rsid w:val="007924C9"/>
    <w:rsid w:val="0079266D"/>
    <w:rsid w:val="007B1A99"/>
    <w:rsid w:val="007B3380"/>
    <w:rsid w:val="0081253E"/>
    <w:rsid w:val="008151D5"/>
    <w:rsid w:val="00825204"/>
    <w:rsid w:val="00833B05"/>
    <w:rsid w:val="008343E3"/>
    <w:rsid w:val="00863E1E"/>
    <w:rsid w:val="0086508C"/>
    <w:rsid w:val="008679E1"/>
    <w:rsid w:val="00870389"/>
    <w:rsid w:val="008972AA"/>
    <w:rsid w:val="008A309B"/>
    <w:rsid w:val="008B4D00"/>
    <w:rsid w:val="008B7540"/>
    <w:rsid w:val="008C1E6B"/>
    <w:rsid w:val="008F75A4"/>
    <w:rsid w:val="00904874"/>
    <w:rsid w:val="00916EA1"/>
    <w:rsid w:val="00951114"/>
    <w:rsid w:val="00961ED4"/>
    <w:rsid w:val="00995B19"/>
    <w:rsid w:val="009C7C51"/>
    <w:rsid w:val="009D7B18"/>
    <w:rsid w:val="009E78C1"/>
    <w:rsid w:val="009F22C5"/>
    <w:rsid w:val="009F6E79"/>
    <w:rsid w:val="00A01289"/>
    <w:rsid w:val="00A178F1"/>
    <w:rsid w:val="00A2151C"/>
    <w:rsid w:val="00A226A7"/>
    <w:rsid w:val="00A26721"/>
    <w:rsid w:val="00A55DFF"/>
    <w:rsid w:val="00A762E3"/>
    <w:rsid w:val="00A909BD"/>
    <w:rsid w:val="00AA060F"/>
    <w:rsid w:val="00AB2C36"/>
    <w:rsid w:val="00AC7455"/>
    <w:rsid w:val="00AD4E25"/>
    <w:rsid w:val="00B05F34"/>
    <w:rsid w:val="00B06962"/>
    <w:rsid w:val="00B17A80"/>
    <w:rsid w:val="00BB5970"/>
    <w:rsid w:val="00BC5DAF"/>
    <w:rsid w:val="00BE2B3A"/>
    <w:rsid w:val="00C113A4"/>
    <w:rsid w:val="00C837CD"/>
    <w:rsid w:val="00CB0124"/>
    <w:rsid w:val="00D4358A"/>
    <w:rsid w:val="00D64238"/>
    <w:rsid w:val="00DA7BBE"/>
    <w:rsid w:val="00DC71B4"/>
    <w:rsid w:val="00DE31FA"/>
    <w:rsid w:val="00DF28BA"/>
    <w:rsid w:val="00E272BD"/>
    <w:rsid w:val="00E8162E"/>
    <w:rsid w:val="00EA1E68"/>
    <w:rsid w:val="00EA3BEC"/>
    <w:rsid w:val="00ED28B6"/>
    <w:rsid w:val="00EE268A"/>
    <w:rsid w:val="00F00EB8"/>
    <w:rsid w:val="00F338C8"/>
    <w:rsid w:val="00F619B6"/>
    <w:rsid w:val="00F91FAF"/>
    <w:rsid w:val="00F95AE5"/>
    <w:rsid w:val="00FD6A25"/>
    <w:rsid w:val="00FE6B61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E20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89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05F34"/>
    <w:pPr>
      <w:widowControl w:val="0"/>
      <w:ind w:leftChars="200" w:left="480"/>
    </w:pPr>
    <w:rPr>
      <w:rFonts w:asciiTheme="minorHAnsi" w:hAnsiTheme="minorHAnsi" w:cstheme="minorBidi"/>
      <w:kern w:val="2"/>
    </w:rPr>
  </w:style>
  <w:style w:type="character" w:customStyle="1" w:styleId="a5">
    <w:name w:val="清單段落 字元"/>
    <w:basedOn w:val="a0"/>
    <w:link w:val="a4"/>
    <w:uiPriority w:val="34"/>
    <w:rsid w:val="00B05F34"/>
  </w:style>
  <w:style w:type="character" w:styleId="a6">
    <w:name w:val="Hyperlink"/>
    <w:basedOn w:val="a0"/>
    <w:uiPriority w:val="99"/>
    <w:unhideWhenUsed/>
    <w:rsid w:val="00F338C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38C8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F3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34A4"/>
    <w:rPr>
      <w:rFonts w:ascii="Times New Roman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3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34A4"/>
    <w:rPr>
      <w:rFonts w:ascii="Times New Roman" w:hAnsi="Times New Roman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6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06F4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7XqnXb" TargetMode="External"/><Relationship Id="rId18" Type="http://schemas.openxmlformats.org/officeDocument/2006/relationships/hyperlink" Target="https://reurl.cc/5lNVq6" TargetMode="External"/><Relationship Id="rId26" Type="http://schemas.openxmlformats.org/officeDocument/2006/relationships/hyperlink" Target="https://reurl.cc/5lNVq6" TargetMode="External"/><Relationship Id="rId39" Type="http://schemas.openxmlformats.org/officeDocument/2006/relationships/hyperlink" Target="https://reurl.cc/WdYNdx" TargetMode="External"/><Relationship Id="rId21" Type="http://schemas.openxmlformats.org/officeDocument/2006/relationships/hyperlink" Target="https://reurl.cc/5lNVq6" TargetMode="External"/><Relationship Id="rId34" Type="http://schemas.openxmlformats.org/officeDocument/2006/relationships/hyperlink" Target="https://reurl.cc/d0o9rg" TargetMode="External"/><Relationship Id="rId42" Type="http://schemas.openxmlformats.org/officeDocument/2006/relationships/hyperlink" Target="https://reurl.cc/7XqnXb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z8k25y" TargetMode="External"/><Relationship Id="rId29" Type="http://schemas.openxmlformats.org/officeDocument/2006/relationships/hyperlink" Target="https://reurl.cc/WdYNd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5lNVq6" TargetMode="External"/><Relationship Id="rId24" Type="http://schemas.openxmlformats.org/officeDocument/2006/relationships/hyperlink" Target="https://reurl.cc/d0o9rg" TargetMode="External"/><Relationship Id="rId32" Type="http://schemas.openxmlformats.org/officeDocument/2006/relationships/hyperlink" Target="https://reurl.cc/qdqa9y" TargetMode="External"/><Relationship Id="rId37" Type="http://schemas.openxmlformats.org/officeDocument/2006/relationships/hyperlink" Target="https://reurl.cc/qdqa9y" TargetMode="External"/><Relationship Id="rId40" Type="http://schemas.openxmlformats.org/officeDocument/2006/relationships/hyperlink" Target="https://reurl.cc/qdqa9y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url.cc/z8k25y" TargetMode="External"/><Relationship Id="rId23" Type="http://schemas.openxmlformats.org/officeDocument/2006/relationships/hyperlink" Target="https://reurl.cc/7XqnXb" TargetMode="External"/><Relationship Id="rId28" Type="http://schemas.openxmlformats.org/officeDocument/2006/relationships/hyperlink" Target="https://reurl.cc/WdYNdx" TargetMode="External"/><Relationship Id="rId36" Type="http://schemas.openxmlformats.org/officeDocument/2006/relationships/hyperlink" Target="https://reurl.cc/WdYNdx" TargetMode="External"/><Relationship Id="rId10" Type="http://schemas.openxmlformats.org/officeDocument/2006/relationships/hyperlink" Target="https://reurl.cc/7XqnXb" TargetMode="External"/><Relationship Id="rId19" Type="http://schemas.openxmlformats.org/officeDocument/2006/relationships/hyperlink" Target="https://reurl.cc/5lNVq6" TargetMode="External"/><Relationship Id="rId31" Type="http://schemas.openxmlformats.org/officeDocument/2006/relationships/hyperlink" Target="https://reurl.cc/d0o9r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5lNVq6" TargetMode="External"/><Relationship Id="rId14" Type="http://schemas.openxmlformats.org/officeDocument/2006/relationships/hyperlink" Target="https://reurl.cc/7XqnoQ" TargetMode="External"/><Relationship Id="rId22" Type="http://schemas.openxmlformats.org/officeDocument/2006/relationships/hyperlink" Target="https://reurl.cc/qdqa9y" TargetMode="External"/><Relationship Id="rId27" Type="http://schemas.openxmlformats.org/officeDocument/2006/relationships/hyperlink" Target="https://reurl.cc/exonvK" TargetMode="External"/><Relationship Id="rId30" Type="http://schemas.openxmlformats.org/officeDocument/2006/relationships/hyperlink" Target="https://reurl.cc/7XqnXb" TargetMode="External"/><Relationship Id="rId35" Type="http://schemas.openxmlformats.org/officeDocument/2006/relationships/hyperlink" Target="https://reurl.cc/7XqnXb" TargetMode="External"/><Relationship Id="rId43" Type="http://schemas.openxmlformats.org/officeDocument/2006/relationships/hyperlink" Target="https://reurl.cc/d0o9rg" TargetMode="External"/><Relationship Id="rId8" Type="http://schemas.openxmlformats.org/officeDocument/2006/relationships/hyperlink" Target="https://reurl.cc/7XqnXb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url.cc/7XqnXb" TargetMode="External"/><Relationship Id="rId17" Type="http://schemas.openxmlformats.org/officeDocument/2006/relationships/hyperlink" Target="https://reurl.cc/ZOoEQ6" TargetMode="External"/><Relationship Id="rId25" Type="http://schemas.openxmlformats.org/officeDocument/2006/relationships/hyperlink" Target="https://reurl.cc/5lNVq6" TargetMode="External"/><Relationship Id="rId33" Type="http://schemas.openxmlformats.org/officeDocument/2006/relationships/hyperlink" Target="https://reurl.cc/exonvK" TargetMode="External"/><Relationship Id="rId38" Type="http://schemas.openxmlformats.org/officeDocument/2006/relationships/hyperlink" Target="https://reurl.cc/exonvK" TargetMode="External"/><Relationship Id="rId20" Type="http://schemas.openxmlformats.org/officeDocument/2006/relationships/hyperlink" Target="https://reurl.cc/5lNVq6" TargetMode="External"/><Relationship Id="rId41" Type="http://schemas.openxmlformats.org/officeDocument/2006/relationships/hyperlink" Target="https://reurl.cc/exonv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標題排序"/>
</file>

<file path=customXml/itemProps1.xml><?xml version="1.0" encoding="utf-8"?>
<ds:datastoreItem xmlns:ds="http://schemas.openxmlformats.org/officeDocument/2006/customXml" ds:itemID="{3139177D-FB83-4753-9D1D-730AA902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2320</Words>
  <Characters>13226</Characters>
  <Application>Microsoft Office Word</Application>
  <DocSecurity>0</DocSecurity>
  <Lines>110</Lines>
  <Paragraphs>31</Paragraphs>
  <ScaleCrop>false</ScaleCrop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鍾雯豐</cp:lastModifiedBy>
  <cp:revision>3</cp:revision>
  <cp:lastPrinted>2020-06-22T08:04:00Z</cp:lastPrinted>
  <dcterms:created xsi:type="dcterms:W3CDTF">2020-06-22T08:01:00Z</dcterms:created>
  <dcterms:modified xsi:type="dcterms:W3CDTF">2020-06-22T08:07:00Z</dcterms:modified>
</cp:coreProperties>
</file>