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8B455" w14:textId="635CCF3F" w:rsidR="000226AB" w:rsidRPr="0005643D" w:rsidRDefault="000226AB" w:rsidP="000226AB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05643D">
        <w:rPr>
          <w:rFonts w:ascii="Times New Roman" w:eastAsia="標楷體" w:hAnsi="Times New Roman" w:cs="Times New Roman"/>
          <w:sz w:val="28"/>
          <w:szCs w:val="28"/>
        </w:rPr>
        <w:t>11</w:t>
      </w:r>
      <w:r w:rsidR="008D3FFA" w:rsidRPr="0005643D">
        <w:rPr>
          <w:rFonts w:ascii="Times New Roman" w:eastAsia="標楷體" w:hAnsi="Times New Roman" w:cs="Times New Roman"/>
          <w:sz w:val="28"/>
          <w:szCs w:val="28"/>
        </w:rPr>
        <w:t>5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年度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桃園教師支持方案：實體工作坊一覽表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（</w:t>
      </w:r>
      <w:r w:rsidR="004D4788" w:rsidRPr="0005643D">
        <w:rPr>
          <w:rFonts w:ascii="Times New Roman" w:eastAsia="標楷體" w:hAnsi="Times New Roman" w:cs="Times New Roman"/>
          <w:sz w:val="28"/>
          <w:szCs w:val="28"/>
        </w:rPr>
        <w:t>上</w:t>
      </w:r>
      <w:r w:rsidR="00E01952" w:rsidRPr="0005643D">
        <w:rPr>
          <w:rFonts w:ascii="Times New Roman" w:eastAsia="標楷體" w:hAnsi="Times New Roman" w:cs="Times New Roman"/>
          <w:sz w:val="28"/>
          <w:szCs w:val="28"/>
        </w:rPr>
        <w:t>半年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76"/>
        <w:gridCol w:w="956"/>
        <w:gridCol w:w="2508"/>
        <w:gridCol w:w="4536"/>
      </w:tblGrid>
      <w:tr w:rsidR="000226AB" w:rsidRPr="0005643D" w14:paraId="5B9F8F88" w14:textId="77777777" w:rsidTr="00645219">
        <w:tc>
          <w:tcPr>
            <w:tcW w:w="1776" w:type="dxa"/>
            <w:shd w:val="clear" w:color="auto" w:fill="D9D9D9" w:themeFill="background1" w:themeFillShade="D9"/>
          </w:tcPr>
          <w:p w14:paraId="080ADD33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23D4A979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508" w:type="dxa"/>
            <w:shd w:val="clear" w:color="auto" w:fill="D9D9D9" w:themeFill="background1" w:themeFillShade="D9"/>
          </w:tcPr>
          <w:p w14:paraId="3076466C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478714E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</w:t>
            </w:r>
            <w:r w:rsidR="007C55DE" w:rsidRPr="0005643D">
              <w:rPr>
                <w:rFonts w:ascii="Times New Roman" w:eastAsia="標楷體" w:hAnsi="Times New Roman" w:cs="Times New Roman"/>
                <w:szCs w:val="24"/>
              </w:rPr>
              <w:t>相關事項</w:t>
            </w:r>
          </w:p>
        </w:tc>
      </w:tr>
      <w:tr w:rsidR="00EB7FDB" w:rsidRPr="0005643D" w14:paraId="32D22F04" w14:textId="77777777" w:rsidTr="00645219">
        <w:tc>
          <w:tcPr>
            <w:tcW w:w="1776" w:type="dxa"/>
          </w:tcPr>
          <w:p w14:paraId="04DE65AB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5/3(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62EF0365" w14:textId="2DC561FE" w:rsidR="00EB7FDB" w:rsidRPr="0005643D" w:rsidRDefault="00C848CC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13:00-16:00</w:t>
            </w:r>
          </w:p>
        </w:tc>
        <w:tc>
          <w:tcPr>
            <w:tcW w:w="956" w:type="dxa"/>
          </w:tcPr>
          <w:p w14:paraId="0662355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陳軍睿</w:t>
            </w:r>
          </w:p>
          <w:p w14:paraId="00A47FC2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1C5D758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08" w:type="dxa"/>
          </w:tcPr>
          <w:p w14:paraId="5DE328B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不是用看的風景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夢工作坊</w:t>
            </w:r>
          </w:p>
        </w:tc>
        <w:tc>
          <w:tcPr>
            <w:tcW w:w="4536" w:type="dxa"/>
          </w:tcPr>
          <w:p w14:paraId="6E9D6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地點：尼思湖心理諮商所藝文館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桃園區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28CF94EE" w14:textId="77777777" w:rsidR="00EB7FDB" w:rsidRPr="0005643D" w:rsidRDefault="00EB7F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3E913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54212A5" w14:textId="16860905" w:rsidR="00EB7F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https://forms.gle/hGt1PVQKf3jUbTNG7</w:t>
            </w:r>
          </w:p>
        </w:tc>
      </w:tr>
      <w:tr w:rsidR="00EB7FDB" w:rsidRPr="0005643D" w14:paraId="795B95D8" w14:textId="77777777" w:rsidTr="00A64081">
        <w:tc>
          <w:tcPr>
            <w:tcW w:w="9776" w:type="dxa"/>
            <w:gridSpan w:val="4"/>
          </w:tcPr>
          <w:p w14:paraId="44627595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每天在生活中行走的我們，有多少機會，停下來看看內在正在發生什麼。</w:t>
            </w:r>
          </w:p>
          <w:p w14:paraId="1045B9C3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夢，有時就在這樣的縫隙裡出現。它不一定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清楚、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不一定完整，甚至不一定記得情節，卻往往帶著某種情緒、畫面或氣氛，好像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在說些什麼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。</w:t>
            </w:r>
          </w:p>
          <w:p w14:paraId="5DF41F24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在這場工作坊中，我們不從靈性的角度解夢，也不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替夢找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標準答案，而是嘗試以新的角度，初次認識自己夢的邀請，看看它如何與此刻的自己產生連結，讓夢有機會不只是夜裡的片段，而成為一條通往自我理解的小徑。</w:t>
            </w:r>
          </w:p>
        </w:tc>
      </w:tr>
      <w:tr w:rsidR="00162ADB" w:rsidRPr="0005643D" w14:paraId="37337624" w14:textId="77777777" w:rsidTr="00645219">
        <w:tc>
          <w:tcPr>
            <w:tcW w:w="1776" w:type="dxa"/>
          </w:tcPr>
          <w:p w14:paraId="13495A45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5/16(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0018D3C6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14:00-17:00</w:t>
            </w:r>
          </w:p>
        </w:tc>
        <w:tc>
          <w:tcPr>
            <w:tcW w:w="956" w:type="dxa"/>
          </w:tcPr>
          <w:p w14:paraId="53810A13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程子軒</w:t>
            </w:r>
            <w:proofErr w:type="gramEnd"/>
          </w:p>
          <w:p w14:paraId="186C6F1F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12EFAED0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園藝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紓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壓工作坊</w:t>
            </w:r>
            <w:r w:rsidRPr="0005643D">
              <w:rPr>
                <w:rFonts w:ascii="Times New Roman" w:eastAsia="標楷體" w:hAnsi="Times New Roman" w:cs="Times New Roman"/>
                <w:color w:val="000000"/>
              </w:rPr>
              <w:t>-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正念植物上板</w:t>
            </w:r>
            <w:proofErr w:type="gramEnd"/>
          </w:p>
        </w:tc>
        <w:tc>
          <w:tcPr>
            <w:tcW w:w="4536" w:type="dxa"/>
          </w:tcPr>
          <w:p w14:paraId="10121E08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地點：采靈心理諮商所（楊梅區）</w:t>
            </w:r>
          </w:p>
          <w:p w14:paraId="2216E2C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6307169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21FB0D21" w14:textId="1EBF09CC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https://forms.gle/AwtXb6ZmuuFTNRtu6</w:t>
            </w:r>
          </w:p>
        </w:tc>
      </w:tr>
      <w:tr w:rsidR="00162ADB" w:rsidRPr="0005643D" w14:paraId="069B48C3" w14:textId="77777777" w:rsidTr="00A64081">
        <w:tc>
          <w:tcPr>
            <w:tcW w:w="9776" w:type="dxa"/>
            <w:gridSpan w:val="4"/>
          </w:tcPr>
          <w:p w14:paraId="4C482409" w14:textId="3D302774" w:rsidR="00162ADB" w:rsidRPr="0005643D" w:rsidRDefault="00162ADB" w:rsidP="00A64081">
            <w:pPr>
              <w:rPr>
                <w:rFonts w:ascii="Times New Roman" w:eastAsia="標楷體" w:hAnsi="Times New Roman" w:cs="Times New Roman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</w:rPr>
              <w:t>正念植物上板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是一種結合園藝手作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與正念練習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的療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癒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活動，透過將植物固定在木板或裝飾板上，參與者在操作過程中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專注於觸感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、氣味、呼吸與動作，培養當下覺察與身心放鬆。</w:t>
            </w:r>
          </w:p>
        </w:tc>
      </w:tr>
      <w:tr w:rsidR="00162ADB" w:rsidRPr="0005643D" w14:paraId="26BCAA5F" w14:textId="77777777" w:rsidTr="00645219">
        <w:tc>
          <w:tcPr>
            <w:tcW w:w="1776" w:type="dxa"/>
          </w:tcPr>
          <w:p w14:paraId="78D06222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5/30(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D519F98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6F64842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黃冠瑜教練</w:t>
            </w:r>
          </w:p>
        </w:tc>
        <w:tc>
          <w:tcPr>
            <w:tcW w:w="2508" w:type="dxa"/>
          </w:tcPr>
          <w:p w14:paraId="7E2DADD7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滑動與停留：聆聽身體的回應與釋放</w:t>
            </w:r>
          </w:p>
        </w:tc>
        <w:tc>
          <w:tcPr>
            <w:tcW w:w="4536" w:type="dxa"/>
          </w:tcPr>
          <w:p w14:paraId="397318CD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0F8B4884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6D69B3D6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B250850" w14:textId="15A7B7BF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https://forms.gle/Ye6iLH3dgffmtsxA7</w:t>
            </w:r>
          </w:p>
        </w:tc>
      </w:tr>
      <w:tr w:rsidR="00162ADB" w:rsidRPr="0005643D" w14:paraId="02F2A535" w14:textId="77777777" w:rsidTr="00A64081">
        <w:tc>
          <w:tcPr>
            <w:tcW w:w="9776" w:type="dxa"/>
            <w:gridSpan w:val="4"/>
          </w:tcPr>
          <w:p w14:paraId="2EE0D907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</w:rPr>
              <w:t>長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時間備課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、久坐或維持固定姿勢，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常讓肩頸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僵硬、腰背緊繃。這場體驗工作坊將帶領教師運用滾筒與按摩球，認識身體常見緊張區域，透過簡易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的筋膜放鬆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與呼吸引導，學習在日常中自行緩解壓力、釋放累積的肌肉緊繃。課程著重「覺察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—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放鬆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—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整合」的過程，幫助參與者提升身體感受力，重拾能量與舒適的身體狀態。</w:t>
            </w:r>
          </w:p>
        </w:tc>
      </w:tr>
      <w:tr w:rsidR="00162ADB" w:rsidRPr="0005643D" w14:paraId="337B3B93" w14:textId="77777777" w:rsidTr="00645219">
        <w:tc>
          <w:tcPr>
            <w:tcW w:w="1776" w:type="dxa"/>
          </w:tcPr>
          <w:p w14:paraId="039FE4EA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81D89E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13:00-16:00</w:t>
            </w:r>
          </w:p>
        </w:tc>
        <w:tc>
          <w:tcPr>
            <w:tcW w:w="956" w:type="dxa"/>
          </w:tcPr>
          <w:p w14:paraId="5A41732B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李元親心理師</w:t>
            </w:r>
          </w:p>
          <w:p w14:paraId="103F17F1" w14:textId="6C0C3ABE" w:rsidR="006045C6" w:rsidRPr="0005643D" w:rsidRDefault="006045C6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藝術治療師</w:t>
            </w:r>
          </w:p>
        </w:tc>
        <w:tc>
          <w:tcPr>
            <w:tcW w:w="2508" w:type="dxa"/>
          </w:tcPr>
          <w:p w14:paraId="5F86298D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雜七雜八壓克力繪畫拼貼藝術治療工作坊</w:t>
            </w:r>
          </w:p>
        </w:tc>
        <w:tc>
          <w:tcPr>
            <w:tcW w:w="4536" w:type="dxa"/>
          </w:tcPr>
          <w:p w14:paraId="38F4FE7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地點：日暖微光心理諮商所（中壢區）</w:t>
            </w:r>
          </w:p>
          <w:p w14:paraId="29D3A2FB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3720390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A394E3C" w14:textId="0F603E57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https://forms.gle/QrGQKkDEKAPMmhoy5</w:t>
            </w:r>
          </w:p>
        </w:tc>
      </w:tr>
      <w:tr w:rsidR="00162ADB" w:rsidRPr="0005643D" w14:paraId="0D02A885" w14:textId="77777777" w:rsidTr="00A64081">
        <w:tc>
          <w:tcPr>
            <w:tcW w:w="9776" w:type="dxa"/>
            <w:gridSpan w:val="4"/>
          </w:tcPr>
          <w:p w14:paraId="19A93FD6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在開放自由的環境空間裡，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不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侷限媒材，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不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侷限形式，邀請大家用各種你想像得到的方式流動梳理內在歷程，用雜七雜八的媒材，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一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起來整理雜七雜八的內在話語吧！</w:t>
            </w:r>
          </w:p>
        </w:tc>
      </w:tr>
      <w:tr w:rsidR="00162ADB" w:rsidRPr="0005643D" w14:paraId="06DB18BE" w14:textId="77777777" w:rsidTr="00645219">
        <w:tc>
          <w:tcPr>
            <w:tcW w:w="1776" w:type="dxa"/>
          </w:tcPr>
          <w:p w14:paraId="3A07BD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55FDA067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7DFF85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蔡惠貞</w:t>
            </w:r>
          </w:p>
          <w:p w14:paraId="4EB189E4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心理師</w:t>
            </w:r>
          </w:p>
        </w:tc>
        <w:tc>
          <w:tcPr>
            <w:tcW w:w="2508" w:type="dxa"/>
          </w:tcPr>
          <w:p w14:paraId="0C03DC8D" w14:textId="77777777" w:rsidR="00162ADB" w:rsidRPr="0005643D" w:rsidRDefault="00162ADB" w:rsidP="00A64081">
            <w:pPr>
              <w:pStyle w:val="Web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編織與自我的關係，長出情緒復原力：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手作貓尾巴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紗編織毛毯</w:t>
            </w:r>
          </w:p>
        </w:tc>
        <w:tc>
          <w:tcPr>
            <w:tcW w:w="4536" w:type="dxa"/>
          </w:tcPr>
          <w:p w14:paraId="0B30D635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6B965F95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20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02DDB70B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EC3C14B" w14:textId="7EC82B1E" w:rsidR="00162ADB" w:rsidRPr="0005643D" w:rsidRDefault="00645219" w:rsidP="00A64081">
            <w:pPr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https://forms.gle/NhGQ5VkQJ5KgsH1h9</w:t>
            </w:r>
          </w:p>
        </w:tc>
      </w:tr>
      <w:tr w:rsidR="00162ADB" w:rsidRPr="0005643D" w14:paraId="20DC2E5B" w14:textId="77777777" w:rsidTr="00A64081">
        <w:tc>
          <w:tcPr>
            <w:tcW w:w="9776" w:type="dxa"/>
            <w:gridSpan w:val="4"/>
          </w:tcPr>
          <w:p w14:paraId="1E50E7E0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lastRenderedPageBreak/>
              <w:t>本次課程，透過貓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尾巴紗手作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，結合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心理學短講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，除了沈浸和享受在編織毛毯的過程中，也能學習如何在生活中，透過小技巧，覺察和調適自己的心情，慢慢長出屬於你的情緒復原力，且在課程結束後，可以將柔軟可愛的毛毯帶回家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唷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！</w:t>
            </w:r>
          </w:p>
        </w:tc>
      </w:tr>
      <w:tr w:rsidR="0010248B" w:rsidRPr="0005643D" w14:paraId="3E95459B" w14:textId="77777777" w:rsidTr="00645219">
        <w:tc>
          <w:tcPr>
            <w:tcW w:w="1776" w:type="dxa"/>
          </w:tcPr>
          <w:p w14:paraId="64D371C0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1EBFC23F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13:30-16:30</w:t>
            </w:r>
          </w:p>
        </w:tc>
        <w:tc>
          <w:tcPr>
            <w:tcW w:w="956" w:type="dxa"/>
          </w:tcPr>
          <w:p w14:paraId="3D8BA927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曾永富</w:t>
            </w:r>
          </w:p>
          <w:p w14:paraId="31E514D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社工師</w:t>
            </w:r>
          </w:p>
          <w:p w14:paraId="3C5D1D2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鄧年嘉</w:t>
            </w:r>
          </w:p>
          <w:p w14:paraId="5B34189D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78A128C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夢境幻遊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：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完形取向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夢體驗工作坊</w:t>
            </w:r>
          </w:p>
          <w:p w14:paraId="59A57FA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36" w:type="dxa"/>
          </w:tcPr>
          <w:p w14:paraId="3D1E25B8" w14:textId="77777777" w:rsidR="0010248B" w:rsidRPr="0005643D" w:rsidRDefault="0010248B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4899E2B4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18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529AEB95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1C4C84F4" w14:textId="514816F8" w:rsidR="0010248B" w:rsidRPr="0005643D" w:rsidRDefault="00645219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https://forms.gle/KfoSW5hRriZn2TA88</w:t>
            </w:r>
          </w:p>
        </w:tc>
      </w:tr>
      <w:tr w:rsidR="0010248B" w:rsidRPr="0005643D" w14:paraId="1D5128C3" w14:textId="77777777" w:rsidTr="00DF4F34">
        <w:tc>
          <w:tcPr>
            <w:tcW w:w="9776" w:type="dxa"/>
            <w:gridSpan w:val="4"/>
          </w:tcPr>
          <w:p w14:paraId="7F9C114A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「夢」往往帶給人神秘又未知的想像，但也充滿著任何的可能性。完形諮商認為夢可能與過往的未竟事宜跟未接納的自己有關，更認為夢中的每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個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部份是內在的投射。本工作坊透過讓作夢者以此時此刻、親身體驗的方式經驗夢，讓夢來連結作夢者有關生命的訊息，也讓作夢者用體驗的方式再次理解夢。</w:t>
            </w:r>
          </w:p>
          <w:p w14:paraId="215036C0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本工作坊透過不同的實驗活動探索夢境，讓作夢者透過夢中物件來體驗夢的訊息，並且往內產生自我覺察的契機，並且拓展自己夢的創造力。</w:t>
            </w:r>
          </w:p>
        </w:tc>
      </w:tr>
    </w:tbl>
    <w:p w14:paraId="3F699E6C" w14:textId="77777777" w:rsidR="008D7479" w:rsidRPr="0005643D" w:rsidRDefault="008D7479">
      <w:pPr>
        <w:rPr>
          <w:rFonts w:ascii="Times New Roman" w:eastAsia="標楷體" w:hAnsi="Times New Roman" w:cs="Times New Roman"/>
        </w:rPr>
      </w:pPr>
    </w:p>
    <w:p w14:paraId="2F97A73E" w14:textId="45811637" w:rsidR="00E10BC8" w:rsidRPr="0005643D" w:rsidRDefault="00E10BC8">
      <w:pPr>
        <w:rPr>
          <w:rFonts w:ascii="Times New Roman" w:eastAsia="標楷體" w:hAnsi="Times New Roman" w:cs="Times New Roman"/>
          <w:b/>
        </w:rPr>
      </w:pPr>
      <w:r w:rsidRPr="0005643D">
        <w:rPr>
          <w:rFonts w:ascii="Cambria Math" w:eastAsia="標楷體" w:hAnsi="Cambria Math" w:cs="Cambria Math"/>
          <w:b/>
        </w:rPr>
        <w:t>◎</w:t>
      </w:r>
      <w:r w:rsidRPr="0005643D">
        <w:rPr>
          <w:rFonts w:ascii="Times New Roman" w:eastAsia="標楷體" w:hAnsi="Times New Roman" w:cs="Times New Roman"/>
          <w:b/>
        </w:rPr>
        <w:t>因實體工作坊名額有限，將統一開放於</w:t>
      </w:r>
      <w:r w:rsidRPr="0005643D">
        <w:rPr>
          <w:rFonts w:ascii="Times New Roman" w:eastAsia="標楷體" w:hAnsi="Times New Roman" w:cs="Times New Roman"/>
          <w:b/>
        </w:rPr>
        <w:t>0</w:t>
      </w:r>
      <w:r w:rsidR="00CD3150" w:rsidRPr="0005643D">
        <w:rPr>
          <w:rFonts w:ascii="Times New Roman" w:eastAsia="標楷體" w:hAnsi="Times New Roman" w:cs="Times New Roman"/>
          <w:b/>
        </w:rPr>
        <w:t>4</w:t>
      </w:r>
      <w:r w:rsidRPr="0005643D">
        <w:rPr>
          <w:rFonts w:ascii="Times New Roman" w:eastAsia="標楷體" w:hAnsi="Times New Roman" w:cs="Times New Roman"/>
          <w:b/>
        </w:rPr>
        <w:t>/</w:t>
      </w:r>
      <w:r w:rsidR="00CD3150" w:rsidRPr="0005643D">
        <w:rPr>
          <w:rFonts w:ascii="Times New Roman" w:eastAsia="標楷體" w:hAnsi="Times New Roman" w:cs="Times New Roman"/>
          <w:b/>
        </w:rPr>
        <w:t>0</w:t>
      </w:r>
      <w:r w:rsidR="00E53CD3" w:rsidRPr="0005643D">
        <w:rPr>
          <w:rFonts w:ascii="Times New Roman" w:eastAsia="標楷體" w:hAnsi="Times New Roman" w:cs="Times New Roman"/>
          <w:b/>
        </w:rPr>
        <w:t>8</w:t>
      </w:r>
      <w:r w:rsidRPr="0005643D">
        <w:rPr>
          <w:rFonts w:ascii="Times New Roman" w:eastAsia="標楷體" w:hAnsi="Times New Roman" w:cs="Times New Roman"/>
          <w:b/>
        </w:rPr>
        <w:t>（</w:t>
      </w:r>
      <w:r w:rsidR="00E53CD3" w:rsidRPr="0005643D">
        <w:rPr>
          <w:rFonts w:ascii="Times New Roman" w:eastAsia="標楷體" w:hAnsi="Times New Roman" w:cs="Times New Roman"/>
          <w:b/>
        </w:rPr>
        <w:t>三</w:t>
      </w:r>
      <w:r w:rsidRPr="0005643D">
        <w:rPr>
          <w:rFonts w:ascii="Times New Roman" w:eastAsia="標楷體" w:hAnsi="Times New Roman" w:cs="Times New Roman"/>
          <w:b/>
        </w:rPr>
        <w:t>）</w:t>
      </w:r>
      <w:r w:rsidRPr="0005643D">
        <w:rPr>
          <w:rFonts w:ascii="Times New Roman" w:eastAsia="標楷體" w:hAnsi="Times New Roman" w:cs="Times New Roman"/>
          <w:b/>
        </w:rPr>
        <w:t xml:space="preserve"> </w:t>
      </w:r>
      <w:r w:rsidRPr="0005643D">
        <w:rPr>
          <w:rFonts w:ascii="Times New Roman" w:eastAsia="標楷體" w:hAnsi="Times New Roman" w:cs="Times New Roman"/>
          <w:b/>
        </w:rPr>
        <w:t>上午</w:t>
      </w:r>
      <w:r w:rsidRPr="0005643D">
        <w:rPr>
          <w:rFonts w:ascii="Times New Roman" w:eastAsia="標楷體" w:hAnsi="Times New Roman" w:cs="Times New Roman"/>
          <w:b/>
        </w:rPr>
        <w:t xml:space="preserve"> 9:00 </w:t>
      </w:r>
      <w:r w:rsidRPr="0005643D">
        <w:rPr>
          <w:rFonts w:ascii="Times New Roman" w:eastAsia="標楷體" w:hAnsi="Times New Roman" w:cs="Times New Roman"/>
          <w:b/>
        </w:rPr>
        <w:t>開放報名。</w:t>
      </w:r>
    </w:p>
    <w:p w14:paraId="280EDDA4" w14:textId="77777777" w:rsidR="00E10BC8" w:rsidRPr="0005643D" w:rsidRDefault="00E10BC8">
      <w:pPr>
        <w:rPr>
          <w:rFonts w:ascii="Times New Roman" w:eastAsia="標楷體" w:hAnsi="Times New Roman" w:cs="Times New Roman"/>
        </w:rPr>
      </w:pPr>
    </w:p>
    <w:p w14:paraId="51EF5AB1" w14:textId="104AD73D" w:rsidR="006768C6" w:rsidRPr="0005643D" w:rsidRDefault="006768C6" w:rsidP="006768C6">
      <w:pPr>
        <w:rPr>
          <w:rFonts w:ascii="Times New Roman" w:hAnsi="Times New Roman" w:cs="Times New Roman"/>
        </w:rPr>
      </w:pPr>
      <w:proofErr w:type="gramStart"/>
      <w:r w:rsidRPr="0005643D">
        <w:rPr>
          <w:rFonts w:ascii="Times New Roman" w:eastAsia="標楷體" w:hAnsi="Times New Roman" w:cs="Times New Roman"/>
        </w:rPr>
        <w:t>官網公告</w:t>
      </w:r>
      <w:proofErr w:type="gramEnd"/>
      <w:r w:rsidRPr="0005643D">
        <w:rPr>
          <w:rFonts w:ascii="Times New Roman" w:eastAsia="標楷體" w:hAnsi="Times New Roman" w:cs="Times New Roman"/>
        </w:rPr>
        <w:t>：</w:t>
      </w:r>
      <w:hyperlink r:id="rId7" w:history="1">
        <w:r w:rsidR="0005643D" w:rsidRPr="0005643D">
          <w:rPr>
            <w:rStyle w:val="a4"/>
            <w:rFonts w:ascii="Times New Roman" w:hAnsi="Times New Roman" w:cs="Times New Roman"/>
          </w:rPr>
          <w:t>https://reurl.cc/mpo9Gl</w:t>
        </w:r>
      </w:hyperlink>
    </w:p>
    <w:p w14:paraId="667720C0" w14:textId="77777777" w:rsidR="006768C6" w:rsidRPr="0005643D" w:rsidRDefault="006768C6">
      <w:pPr>
        <w:rPr>
          <w:rFonts w:ascii="Times New Roman" w:eastAsia="標楷體" w:hAnsi="Times New Roman" w:cs="Times New Roman"/>
        </w:rPr>
      </w:pPr>
    </w:p>
    <w:sectPr w:rsidR="006768C6" w:rsidRPr="0005643D" w:rsidSect="00405A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2D00" w14:textId="77777777" w:rsidR="00C11B1D" w:rsidRDefault="00C11B1D" w:rsidP="0037336B">
      <w:r>
        <w:separator/>
      </w:r>
    </w:p>
  </w:endnote>
  <w:endnote w:type="continuationSeparator" w:id="0">
    <w:p w14:paraId="0A007505" w14:textId="77777777" w:rsidR="00C11B1D" w:rsidRDefault="00C11B1D" w:rsidP="0037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A79DA" w14:textId="77777777" w:rsidR="00C11B1D" w:rsidRDefault="00C11B1D" w:rsidP="0037336B">
      <w:r>
        <w:separator/>
      </w:r>
    </w:p>
  </w:footnote>
  <w:footnote w:type="continuationSeparator" w:id="0">
    <w:p w14:paraId="22FAD204" w14:textId="77777777" w:rsidR="00C11B1D" w:rsidRDefault="00C11B1D" w:rsidP="0037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979E9"/>
    <w:multiLevelType w:val="hybridMultilevel"/>
    <w:tmpl w:val="1EA648AA"/>
    <w:lvl w:ilvl="0" w:tplc="C0B0B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21385232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AB"/>
    <w:rsid w:val="00001A3E"/>
    <w:rsid w:val="00001E43"/>
    <w:rsid w:val="00003154"/>
    <w:rsid w:val="000226AB"/>
    <w:rsid w:val="000450CA"/>
    <w:rsid w:val="0005643D"/>
    <w:rsid w:val="0005743F"/>
    <w:rsid w:val="00091CBE"/>
    <w:rsid w:val="00094100"/>
    <w:rsid w:val="000942CA"/>
    <w:rsid w:val="0010248B"/>
    <w:rsid w:val="00106853"/>
    <w:rsid w:val="001147CA"/>
    <w:rsid w:val="00122990"/>
    <w:rsid w:val="00131F41"/>
    <w:rsid w:val="00134A03"/>
    <w:rsid w:val="00162ADB"/>
    <w:rsid w:val="001B13F7"/>
    <w:rsid w:val="001D3A1D"/>
    <w:rsid w:val="002068C2"/>
    <w:rsid w:val="002407E5"/>
    <w:rsid w:val="002745D9"/>
    <w:rsid w:val="00282DB3"/>
    <w:rsid w:val="002C7E36"/>
    <w:rsid w:val="00333ABE"/>
    <w:rsid w:val="00340EF6"/>
    <w:rsid w:val="00372D9C"/>
    <w:rsid w:val="0037336B"/>
    <w:rsid w:val="00394E51"/>
    <w:rsid w:val="003A1BB6"/>
    <w:rsid w:val="003C2CDD"/>
    <w:rsid w:val="003C7C0B"/>
    <w:rsid w:val="003E6737"/>
    <w:rsid w:val="00427586"/>
    <w:rsid w:val="00440C4C"/>
    <w:rsid w:val="00464A69"/>
    <w:rsid w:val="00483D17"/>
    <w:rsid w:val="004B2E1B"/>
    <w:rsid w:val="004C5F89"/>
    <w:rsid w:val="004D288A"/>
    <w:rsid w:val="004D4788"/>
    <w:rsid w:val="00501A03"/>
    <w:rsid w:val="0052345B"/>
    <w:rsid w:val="00553E90"/>
    <w:rsid w:val="005619A1"/>
    <w:rsid w:val="00567C01"/>
    <w:rsid w:val="00576C90"/>
    <w:rsid w:val="00593B28"/>
    <w:rsid w:val="00596BD3"/>
    <w:rsid w:val="005A4213"/>
    <w:rsid w:val="005D6503"/>
    <w:rsid w:val="005F287A"/>
    <w:rsid w:val="005F6F51"/>
    <w:rsid w:val="0060356D"/>
    <w:rsid w:val="006045C6"/>
    <w:rsid w:val="00607A7A"/>
    <w:rsid w:val="00645219"/>
    <w:rsid w:val="00661D82"/>
    <w:rsid w:val="006768C6"/>
    <w:rsid w:val="006875FE"/>
    <w:rsid w:val="006C1FF1"/>
    <w:rsid w:val="006F280C"/>
    <w:rsid w:val="00737EAE"/>
    <w:rsid w:val="00755BC9"/>
    <w:rsid w:val="00764C19"/>
    <w:rsid w:val="00773764"/>
    <w:rsid w:val="0077758B"/>
    <w:rsid w:val="007C55DE"/>
    <w:rsid w:val="007D0424"/>
    <w:rsid w:val="007E2ACA"/>
    <w:rsid w:val="00811EAB"/>
    <w:rsid w:val="00815603"/>
    <w:rsid w:val="0081680D"/>
    <w:rsid w:val="0082544F"/>
    <w:rsid w:val="0084571F"/>
    <w:rsid w:val="00861352"/>
    <w:rsid w:val="008756A1"/>
    <w:rsid w:val="008903A3"/>
    <w:rsid w:val="008B206A"/>
    <w:rsid w:val="008D3FFA"/>
    <w:rsid w:val="008D7479"/>
    <w:rsid w:val="008F73B2"/>
    <w:rsid w:val="008F75B1"/>
    <w:rsid w:val="00912072"/>
    <w:rsid w:val="0094124C"/>
    <w:rsid w:val="00956802"/>
    <w:rsid w:val="0095723D"/>
    <w:rsid w:val="009932DF"/>
    <w:rsid w:val="009A5CA1"/>
    <w:rsid w:val="009A7ED0"/>
    <w:rsid w:val="009B1767"/>
    <w:rsid w:val="009C33D2"/>
    <w:rsid w:val="009F57F8"/>
    <w:rsid w:val="00A14F36"/>
    <w:rsid w:val="00A27BD9"/>
    <w:rsid w:val="00A27D0B"/>
    <w:rsid w:val="00A40638"/>
    <w:rsid w:val="00A44F33"/>
    <w:rsid w:val="00A719C9"/>
    <w:rsid w:val="00A80E58"/>
    <w:rsid w:val="00A90532"/>
    <w:rsid w:val="00AB4F2D"/>
    <w:rsid w:val="00AC0580"/>
    <w:rsid w:val="00AD524F"/>
    <w:rsid w:val="00AF601F"/>
    <w:rsid w:val="00B154B3"/>
    <w:rsid w:val="00B22688"/>
    <w:rsid w:val="00B553BE"/>
    <w:rsid w:val="00B738A9"/>
    <w:rsid w:val="00B82C46"/>
    <w:rsid w:val="00BA6DC0"/>
    <w:rsid w:val="00BB5DE8"/>
    <w:rsid w:val="00BB7A9B"/>
    <w:rsid w:val="00BC7F64"/>
    <w:rsid w:val="00BE0500"/>
    <w:rsid w:val="00BE495E"/>
    <w:rsid w:val="00BE67F9"/>
    <w:rsid w:val="00BF1F33"/>
    <w:rsid w:val="00BF5F21"/>
    <w:rsid w:val="00C04E4A"/>
    <w:rsid w:val="00C061C6"/>
    <w:rsid w:val="00C11B1D"/>
    <w:rsid w:val="00C136EB"/>
    <w:rsid w:val="00C1388D"/>
    <w:rsid w:val="00C33350"/>
    <w:rsid w:val="00C66B35"/>
    <w:rsid w:val="00C6750F"/>
    <w:rsid w:val="00C848CC"/>
    <w:rsid w:val="00C976FB"/>
    <w:rsid w:val="00CA609D"/>
    <w:rsid w:val="00CB17CE"/>
    <w:rsid w:val="00CC1FA2"/>
    <w:rsid w:val="00CD3150"/>
    <w:rsid w:val="00D1003F"/>
    <w:rsid w:val="00D11F52"/>
    <w:rsid w:val="00DB360A"/>
    <w:rsid w:val="00DE7389"/>
    <w:rsid w:val="00E01952"/>
    <w:rsid w:val="00E04C0D"/>
    <w:rsid w:val="00E10BC8"/>
    <w:rsid w:val="00E22CD8"/>
    <w:rsid w:val="00E33E1A"/>
    <w:rsid w:val="00E53CD3"/>
    <w:rsid w:val="00E77A72"/>
    <w:rsid w:val="00EB5CCB"/>
    <w:rsid w:val="00EB7FDB"/>
    <w:rsid w:val="00EF11E1"/>
    <w:rsid w:val="00EF3C10"/>
    <w:rsid w:val="00F13EE8"/>
    <w:rsid w:val="00F218B0"/>
    <w:rsid w:val="00F3241D"/>
    <w:rsid w:val="00F43A74"/>
    <w:rsid w:val="00F51870"/>
    <w:rsid w:val="00F600F3"/>
    <w:rsid w:val="00F71C3A"/>
    <w:rsid w:val="00F768D3"/>
    <w:rsid w:val="00FB5482"/>
    <w:rsid w:val="00FE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18311D"/>
  <w15:chartTrackingRefBased/>
  <w15:docId w15:val="{82B99D4C-0E36-44B2-925D-7D05595C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6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26A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33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336B"/>
    <w:rPr>
      <w:sz w:val="20"/>
      <w:szCs w:val="20"/>
    </w:rPr>
  </w:style>
  <w:style w:type="paragraph" w:styleId="a9">
    <w:name w:val="No Spacing"/>
    <w:uiPriority w:val="1"/>
    <w:qFormat/>
    <w:rsid w:val="00FE302D"/>
    <w:pPr>
      <w:widowControl w:val="0"/>
    </w:pPr>
  </w:style>
  <w:style w:type="character" w:styleId="aa">
    <w:name w:val="Unresolved Mention"/>
    <w:basedOn w:val="a0"/>
    <w:uiPriority w:val="99"/>
    <w:semiHidden/>
    <w:unhideWhenUsed/>
    <w:rsid w:val="00CB17CE"/>
    <w:rPr>
      <w:color w:val="605E5C"/>
      <w:shd w:val="clear" w:color="auto" w:fill="E1DFDD"/>
    </w:rPr>
  </w:style>
  <w:style w:type="character" w:customStyle="1" w:styleId="il">
    <w:name w:val="il"/>
    <w:basedOn w:val="a0"/>
    <w:rsid w:val="00BE495E"/>
  </w:style>
  <w:style w:type="paragraph" w:styleId="ab">
    <w:name w:val="List Paragraph"/>
    <w:basedOn w:val="a"/>
    <w:uiPriority w:val="34"/>
    <w:qFormat/>
    <w:rsid w:val="00094100"/>
    <w:pPr>
      <w:ind w:leftChars="200" w:left="480"/>
    </w:pPr>
    <w:rPr>
      <w:rFonts w:ascii="Calibri" w:hAnsi="Calibri" w:cs="Calibri"/>
      <w:kern w:val="0"/>
      <w:szCs w:val="24"/>
    </w:rPr>
  </w:style>
  <w:style w:type="paragraph" w:styleId="Web">
    <w:name w:val="Normal (Web)"/>
    <w:basedOn w:val="a"/>
    <w:uiPriority w:val="99"/>
    <w:unhideWhenUsed/>
    <w:rsid w:val="004B2E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url.cc/mpo9G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hles612</cp:lastModifiedBy>
  <cp:revision>2</cp:revision>
  <cp:lastPrinted>2024-06-05T02:36:00Z</cp:lastPrinted>
  <dcterms:created xsi:type="dcterms:W3CDTF">2026-04-04T09:43:00Z</dcterms:created>
  <dcterms:modified xsi:type="dcterms:W3CDTF">2026-04-04T09:43:00Z</dcterms:modified>
</cp:coreProperties>
</file>