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D094F" w14:textId="77777777" w:rsidR="003B5DA9" w:rsidRPr="00FA5152" w:rsidRDefault="0053656B">
      <w:pPr>
        <w:pStyle w:val="a4"/>
        <w:spacing w:line="333" w:lineRule="auto"/>
        <w:rPr>
          <w:b/>
          <w:bCs/>
        </w:rPr>
      </w:pPr>
      <w:r w:rsidRPr="00FA5152">
        <w:rPr>
          <w:b/>
          <w:bCs/>
          <w:spacing w:val="-4"/>
        </w:rPr>
        <w:t>第二屆《嶺頂參拜</w:t>
      </w:r>
      <w:r w:rsidRPr="00FA5152">
        <w:rPr>
          <w:b/>
          <w:bCs/>
          <w:spacing w:val="-4"/>
        </w:rPr>
        <w:t xml:space="preserve"> </w:t>
      </w:r>
      <w:r w:rsidRPr="00FA5152">
        <w:rPr>
          <w:b/>
          <w:bCs/>
          <w:spacing w:val="-4"/>
        </w:rPr>
        <w:t>壽山巖觀音賜福》</w:t>
      </w:r>
      <w:proofErr w:type="gramStart"/>
      <w:r w:rsidRPr="00FA5152">
        <w:rPr>
          <w:b/>
          <w:bCs/>
          <w:spacing w:val="-4"/>
        </w:rPr>
        <w:t>桌遊跨</w:t>
      </w:r>
      <w:proofErr w:type="gramEnd"/>
      <w:r w:rsidRPr="00FA5152">
        <w:rPr>
          <w:b/>
          <w:bCs/>
          <w:spacing w:val="-4"/>
        </w:rPr>
        <w:t>校大賽競賽簡章</w:t>
      </w:r>
    </w:p>
    <w:p w14:paraId="128AD339" w14:textId="77777777" w:rsidR="003B5DA9" w:rsidRDefault="0053656B">
      <w:pPr>
        <w:pStyle w:val="1"/>
        <w:spacing w:line="424" w:lineRule="exact"/>
      </w:pPr>
      <w:r>
        <w:rPr>
          <w:spacing w:val="5"/>
        </w:rPr>
        <w:t>一、</w:t>
      </w:r>
      <w:r>
        <w:rPr>
          <w:spacing w:val="5"/>
        </w:rPr>
        <w:t xml:space="preserve"> </w:t>
      </w:r>
      <w:r>
        <w:rPr>
          <w:spacing w:val="5"/>
        </w:rPr>
        <w:t>活動主旨：</w:t>
      </w:r>
    </w:p>
    <w:p w14:paraId="72D5FC08" w14:textId="77777777" w:rsidR="003B5DA9" w:rsidRDefault="0053656B">
      <w:pPr>
        <w:pStyle w:val="a3"/>
        <w:spacing w:before="29"/>
      </w:pPr>
      <w:r>
        <w:rPr>
          <w:spacing w:val="-2"/>
        </w:rPr>
        <w:t>（一）</w:t>
      </w:r>
      <w:r>
        <w:rPr>
          <w:spacing w:val="-3"/>
        </w:rPr>
        <w:t>透過</w:t>
      </w:r>
      <w:proofErr w:type="gramStart"/>
      <w:r>
        <w:rPr>
          <w:spacing w:val="-3"/>
        </w:rPr>
        <w:t>《嶺頂參拜》桌遊增進</w:t>
      </w:r>
      <w:proofErr w:type="gramEnd"/>
      <w:r>
        <w:rPr>
          <w:spacing w:val="-3"/>
        </w:rPr>
        <w:t>學生對龜山信仰文化的認識與理解。</w:t>
      </w:r>
    </w:p>
    <w:p w14:paraId="1632C64E" w14:textId="77777777" w:rsidR="003B5DA9" w:rsidRDefault="0053656B">
      <w:pPr>
        <w:pStyle w:val="a3"/>
        <w:spacing w:before="75"/>
      </w:pPr>
      <w:r>
        <w:rPr>
          <w:spacing w:val="-2"/>
        </w:rPr>
        <w:t>（二）</w:t>
      </w:r>
      <w:r>
        <w:rPr>
          <w:spacing w:val="-3"/>
        </w:rPr>
        <w:t>組織「跨校聯盟」共享教學資源、促進校際交流。</w:t>
      </w:r>
    </w:p>
    <w:p w14:paraId="34EE5A81" w14:textId="77777777" w:rsidR="003B5DA9" w:rsidRDefault="0053656B">
      <w:pPr>
        <w:spacing w:before="75" w:line="280" w:lineRule="auto"/>
        <w:ind w:left="112" w:right="3610" w:firstLine="600"/>
        <w:rPr>
          <w:rFonts w:ascii="Yu Gothic" w:eastAsia="Yu Gothic"/>
          <w:b/>
          <w:sz w:val="28"/>
        </w:rPr>
      </w:pPr>
      <w:r>
        <w:rPr>
          <w:spacing w:val="-2"/>
          <w:sz w:val="28"/>
        </w:rPr>
        <w:t>（三）落實「產官學合作」推廣教育</w:t>
      </w:r>
      <w:proofErr w:type="gramStart"/>
      <w:r>
        <w:rPr>
          <w:spacing w:val="-2"/>
          <w:sz w:val="28"/>
        </w:rPr>
        <w:t>類桌遊</w:t>
      </w:r>
      <w:proofErr w:type="gramEnd"/>
      <w:r>
        <w:rPr>
          <w:spacing w:val="-2"/>
          <w:sz w:val="28"/>
        </w:rPr>
        <w:t>。</w:t>
      </w:r>
      <w:r>
        <w:rPr>
          <w:rFonts w:ascii="Yu Gothic" w:eastAsia="Yu Gothic"/>
          <w:b/>
          <w:spacing w:val="4"/>
          <w:sz w:val="28"/>
        </w:rPr>
        <w:t>二、</w:t>
      </w:r>
      <w:r>
        <w:rPr>
          <w:rFonts w:ascii="Yu Gothic" w:eastAsia="Yu Gothic"/>
          <w:b/>
          <w:spacing w:val="4"/>
          <w:sz w:val="28"/>
        </w:rPr>
        <w:t xml:space="preserve"> </w:t>
      </w:r>
      <w:r>
        <w:rPr>
          <w:rFonts w:ascii="Yu Gothic" w:eastAsia="Yu Gothic"/>
          <w:b/>
          <w:spacing w:val="4"/>
          <w:sz w:val="28"/>
        </w:rPr>
        <w:t>參賽學校</w:t>
      </w:r>
    </w:p>
    <w:p w14:paraId="3712DB3C" w14:textId="77777777" w:rsidR="003B5DA9" w:rsidRDefault="0053656B">
      <w:pPr>
        <w:pStyle w:val="a3"/>
        <w:spacing w:line="312" w:lineRule="exact"/>
      </w:pPr>
      <w:r>
        <w:rPr>
          <w:spacing w:val="-13"/>
        </w:rPr>
        <w:t>各地高中職學校以及龜山區各國中及國小，每校各派</w:t>
      </w:r>
      <w:r>
        <w:rPr>
          <w:spacing w:val="-13"/>
        </w:rPr>
        <w:t xml:space="preserve"> </w:t>
      </w:r>
      <w:r>
        <w:rPr>
          <w:rFonts w:ascii="細明體_HKSCS" w:eastAsia="細明體_HKSCS" w:hint="eastAsia"/>
          <w:spacing w:val="-2"/>
        </w:rPr>
        <w:t>4</w:t>
      </w:r>
      <w:r>
        <w:rPr>
          <w:rFonts w:ascii="細明體_HKSCS" w:eastAsia="細明體_HKSCS" w:hint="eastAsia"/>
          <w:spacing w:val="-64"/>
        </w:rPr>
        <w:t xml:space="preserve"> </w:t>
      </w:r>
      <w:r>
        <w:rPr>
          <w:spacing w:val="-32"/>
        </w:rPr>
        <w:t>名選手，至多</w:t>
      </w:r>
      <w:r>
        <w:rPr>
          <w:spacing w:val="-32"/>
        </w:rPr>
        <w:t xml:space="preserve"> </w:t>
      </w:r>
      <w:r>
        <w:rPr>
          <w:rFonts w:ascii="細明體_HKSCS" w:eastAsia="細明體_HKSCS" w:hint="eastAsia"/>
          <w:spacing w:val="-2"/>
        </w:rPr>
        <w:t>10</w:t>
      </w:r>
      <w:r>
        <w:rPr>
          <w:rFonts w:ascii="細明體_HKSCS" w:eastAsia="細明體_HKSCS" w:hint="eastAsia"/>
          <w:spacing w:val="-63"/>
        </w:rPr>
        <w:t xml:space="preserve"> </w:t>
      </w:r>
      <w:r>
        <w:rPr>
          <w:spacing w:val="-75"/>
        </w:rPr>
        <w:t>組。</w:t>
      </w:r>
    </w:p>
    <w:p w14:paraId="69715480" w14:textId="77777777" w:rsidR="003B5DA9" w:rsidRDefault="0053656B">
      <w:pPr>
        <w:pStyle w:val="1"/>
        <w:spacing w:before="147"/>
      </w:pPr>
      <w:r>
        <w:rPr>
          <w:spacing w:val="5"/>
        </w:rPr>
        <w:t>三、</w:t>
      </w:r>
      <w:r>
        <w:rPr>
          <w:spacing w:val="5"/>
        </w:rPr>
        <w:t xml:space="preserve"> </w:t>
      </w:r>
      <w:r>
        <w:rPr>
          <w:spacing w:val="5"/>
        </w:rPr>
        <w:t>報名時間：</w:t>
      </w:r>
    </w:p>
    <w:p w14:paraId="3BC3AC2F" w14:textId="77777777" w:rsidR="003B5DA9" w:rsidRDefault="0053656B">
      <w:pPr>
        <w:pStyle w:val="a3"/>
        <w:spacing w:before="121"/>
      </w:pPr>
      <w:r>
        <w:rPr>
          <w:spacing w:val="-2"/>
          <w:sz w:val="24"/>
        </w:rPr>
        <w:t>（一）</w:t>
      </w:r>
      <w:r>
        <w:rPr>
          <w:spacing w:val="-16"/>
          <w:sz w:val="24"/>
        </w:rPr>
        <w:t xml:space="preserve"> </w:t>
      </w:r>
      <w:r>
        <w:rPr>
          <w:spacing w:val="-2"/>
        </w:rPr>
        <w:t>報名時間：</w:t>
      </w:r>
      <w:r>
        <w:rPr>
          <w:rFonts w:ascii="細明體_HKSCS" w:eastAsia="細明體_HKSCS" w:hint="eastAsia"/>
          <w:spacing w:val="-2"/>
        </w:rPr>
        <w:t>113</w:t>
      </w:r>
      <w:r>
        <w:rPr>
          <w:rFonts w:ascii="細明體_HKSCS" w:eastAsia="細明體_HKSCS" w:hint="eastAsia"/>
          <w:spacing w:val="-65"/>
        </w:rPr>
        <w:t xml:space="preserve"> </w:t>
      </w:r>
      <w:r>
        <w:rPr>
          <w:spacing w:val="-33"/>
        </w:rPr>
        <w:t>年</w:t>
      </w:r>
      <w:r>
        <w:rPr>
          <w:spacing w:val="-33"/>
        </w:rPr>
        <w:t xml:space="preserve"> </w:t>
      </w:r>
      <w:r>
        <w:rPr>
          <w:rFonts w:ascii="細明體_HKSCS" w:eastAsia="細明體_HKSCS" w:hint="eastAsia"/>
          <w:spacing w:val="-2"/>
        </w:rPr>
        <w:t>10</w:t>
      </w:r>
      <w:r>
        <w:rPr>
          <w:rFonts w:ascii="細明體_HKSCS" w:eastAsia="細明體_HKSCS" w:hint="eastAsia"/>
          <w:spacing w:val="-62"/>
        </w:rPr>
        <w:t xml:space="preserve"> </w:t>
      </w:r>
      <w:r>
        <w:rPr>
          <w:spacing w:val="-33"/>
        </w:rPr>
        <w:t>月</w:t>
      </w:r>
      <w:r>
        <w:rPr>
          <w:spacing w:val="-33"/>
        </w:rPr>
        <w:t xml:space="preserve"> </w:t>
      </w:r>
      <w:r>
        <w:rPr>
          <w:rFonts w:ascii="細明體_HKSCS" w:eastAsia="細明體_HKSCS" w:hint="eastAsia"/>
          <w:spacing w:val="-2"/>
        </w:rPr>
        <w:t>14</w:t>
      </w:r>
      <w:r>
        <w:rPr>
          <w:rFonts w:ascii="細明體_HKSCS" w:eastAsia="細明體_HKSCS" w:hint="eastAsia"/>
          <w:spacing w:val="-65"/>
        </w:rPr>
        <w:t xml:space="preserve"> </w:t>
      </w:r>
      <w:r>
        <w:rPr>
          <w:spacing w:val="-2"/>
        </w:rPr>
        <w:t>日</w:t>
      </w:r>
      <w:r>
        <w:rPr>
          <w:rFonts w:ascii="細明體_HKSCS" w:eastAsia="細明體_HKSCS" w:hint="eastAsia"/>
          <w:spacing w:val="-2"/>
        </w:rPr>
        <w:t>(</w:t>
      </w:r>
      <w:r>
        <w:rPr>
          <w:spacing w:val="-2"/>
        </w:rPr>
        <w:t>星期一</w:t>
      </w:r>
      <w:r>
        <w:rPr>
          <w:rFonts w:ascii="細明體_HKSCS" w:eastAsia="細明體_HKSCS" w:hint="eastAsia"/>
          <w:spacing w:val="-2"/>
        </w:rPr>
        <w:t>)</w:t>
      </w:r>
      <w:r>
        <w:rPr>
          <w:spacing w:val="-23"/>
        </w:rPr>
        <w:t>上午</w:t>
      </w:r>
      <w:r>
        <w:rPr>
          <w:spacing w:val="-23"/>
        </w:rPr>
        <w:t xml:space="preserve"> </w:t>
      </w:r>
      <w:r>
        <w:rPr>
          <w:rFonts w:ascii="細明體_HKSCS" w:eastAsia="細明體_HKSCS" w:hint="eastAsia"/>
          <w:spacing w:val="-2"/>
        </w:rPr>
        <w:t>8</w:t>
      </w:r>
      <w:r>
        <w:rPr>
          <w:rFonts w:ascii="細明體_HKSCS" w:eastAsia="細明體_HKSCS" w:hint="eastAsia"/>
          <w:spacing w:val="-65"/>
        </w:rPr>
        <w:t xml:space="preserve"> </w:t>
      </w:r>
      <w:r>
        <w:rPr>
          <w:spacing w:val="-23"/>
        </w:rPr>
        <w:t>時至</w:t>
      </w:r>
      <w:r>
        <w:rPr>
          <w:spacing w:val="-23"/>
        </w:rPr>
        <w:t xml:space="preserve"> </w:t>
      </w:r>
      <w:r>
        <w:rPr>
          <w:rFonts w:ascii="細明體_HKSCS" w:eastAsia="細明體_HKSCS" w:hint="eastAsia"/>
          <w:spacing w:val="-2"/>
        </w:rPr>
        <w:t>11</w:t>
      </w:r>
      <w:r>
        <w:rPr>
          <w:rFonts w:ascii="細明體_HKSCS" w:eastAsia="細明體_HKSCS" w:hint="eastAsia"/>
          <w:spacing w:val="-65"/>
        </w:rPr>
        <w:t xml:space="preserve"> </w:t>
      </w:r>
      <w:r>
        <w:rPr>
          <w:spacing w:val="-33"/>
        </w:rPr>
        <w:t>月</w:t>
      </w:r>
      <w:r>
        <w:rPr>
          <w:spacing w:val="-33"/>
        </w:rPr>
        <w:t xml:space="preserve"> </w:t>
      </w:r>
      <w:r>
        <w:rPr>
          <w:rFonts w:ascii="細明體_HKSCS" w:eastAsia="細明體_HKSCS" w:hint="eastAsia"/>
          <w:spacing w:val="-2"/>
        </w:rPr>
        <w:t>01</w:t>
      </w:r>
      <w:r>
        <w:rPr>
          <w:rFonts w:ascii="細明體_HKSCS" w:eastAsia="細明體_HKSCS" w:hint="eastAsia"/>
          <w:spacing w:val="-65"/>
        </w:rPr>
        <w:t xml:space="preserve"> </w:t>
      </w:r>
      <w:r>
        <w:rPr>
          <w:spacing w:val="-2"/>
        </w:rPr>
        <w:t>日</w:t>
      </w:r>
      <w:r>
        <w:rPr>
          <w:rFonts w:ascii="細明體_HKSCS" w:eastAsia="細明體_HKSCS" w:hint="eastAsia"/>
          <w:spacing w:val="-2"/>
        </w:rPr>
        <w:t>(</w:t>
      </w:r>
      <w:r>
        <w:rPr>
          <w:spacing w:val="-6"/>
        </w:rPr>
        <w:t>星期</w:t>
      </w:r>
    </w:p>
    <w:p w14:paraId="5CB16050" w14:textId="77777777" w:rsidR="003B5DA9" w:rsidRDefault="0053656B">
      <w:pPr>
        <w:pStyle w:val="a3"/>
        <w:spacing w:before="75"/>
        <w:ind w:left="2948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EACB6B0" wp14:editId="52E94CD6">
            <wp:simplePos x="0" y="0"/>
            <wp:positionH relativeFrom="page">
              <wp:posOffset>5992985</wp:posOffset>
            </wp:positionH>
            <wp:positionV relativeFrom="paragraph">
              <wp:posOffset>200631</wp:posOffset>
            </wp:positionV>
            <wp:extent cx="656143" cy="6573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143" cy="657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五</w:t>
      </w:r>
      <w:r>
        <w:rPr>
          <w:rFonts w:ascii="細明體_HKSCS" w:eastAsia="細明體_HKSCS" w:hint="eastAsia"/>
          <w:spacing w:val="-2"/>
        </w:rPr>
        <w:t>)</w:t>
      </w:r>
      <w:r>
        <w:rPr>
          <w:spacing w:val="-24"/>
        </w:rPr>
        <w:t>下午</w:t>
      </w:r>
      <w:r>
        <w:rPr>
          <w:spacing w:val="-24"/>
        </w:rPr>
        <w:t xml:space="preserve"> </w:t>
      </w:r>
      <w:r>
        <w:rPr>
          <w:rFonts w:ascii="細明體_HKSCS" w:eastAsia="細明體_HKSCS" w:hint="eastAsia"/>
          <w:spacing w:val="-2"/>
        </w:rPr>
        <w:t>5</w:t>
      </w:r>
      <w:r>
        <w:rPr>
          <w:rFonts w:ascii="細明體_HKSCS" w:eastAsia="細明體_HKSCS" w:hint="eastAsia"/>
          <w:spacing w:val="-66"/>
        </w:rPr>
        <w:t xml:space="preserve"> </w:t>
      </w:r>
      <w:r>
        <w:rPr>
          <w:spacing w:val="-5"/>
        </w:rPr>
        <w:t>時止。</w:t>
      </w:r>
    </w:p>
    <w:p w14:paraId="1BC8C3B7" w14:textId="77777777" w:rsidR="003B5DA9" w:rsidRDefault="0053656B">
      <w:pPr>
        <w:pStyle w:val="a3"/>
        <w:spacing w:before="78"/>
        <w:rPr>
          <w:rFonts w:ascii="細明體_HKSCS" w:eastAsia="細明體_HKSCS"/>
        </w:rPr>
      </w:pPr>
      <w:r>
        <w:rPr>
          <w:sz w:val="24"/>
        </w:rPr>
        <w:t>（二）</w:t>
      </w:r>
      <w:r>
        <w:rPr>
          <w:spacing w:val="-27"/>
          <w:sz w:val="24"/>
        </w:rPr>
        <w:t xml:space="preserve"> </w:t>
      </w:r>
      <w:r>
        <w:rPr>
          <w:spacing w:val="-1"/>
        </w:rPr>
        <w:t>報名網址：</w:t>
      </w:r>
      <w:hyperlink r:id="rId5">
        <w:r>
          <w:rPr>
            <w:rFonts w:ascii="細明體_HKSCS" w:eastAsia="細明體_HKSCS" w:hint="eastAsia"/>
            <w:color w:val="0462C1"/>
            <w:spacing w:val="-2"/>
            <w:u w:val="single" w:color="0462C1"/>
          </w:rPr>
          <w:t>https://forms.gle/Ptw2L4tbkyoie7z38</w:t>
        </w:r>
      </w:hyperlink>
    </w:p>
    <w:p w14:paraId="0009177B" w14:textId="77777777" w:rsidR="003B5DA9" w:rsidRDefault="0053656B">
      <w:pPr>
        <w:pStyle w:val="1"/>
        <w:spacing w:before="237"/>
      </w:pPr>
      <w:r>
        <w:rPr>
          <w:spacing w:val="5"/>
        </w:rPr>
        <w:t>四、</w:t>
      </w:r>
      <w:r>
        <w:rPr>
          <w:spacing w:val="5"/>
        </w:rPr>
        <w:t xml:space="preserve"> </w:t>
      </w:r>
      <w:r>
        <w:rPr>
          <w:spacing w:val="5"/>
        </w:rPr>
        <w:t>競賽時間：</w:t>
      </w:r>
    </w:p>
    <w:p w14:paraId="77D66E8C" w14:textId="77777777" w:rsidR="003B5DA9" w:rsidRDefault="0053656B">
      <w:pPr>
        <w:pStyle w:val="a3"/>
        <w:spacing w:before="209" w:line="290" w:lineRule="auto"/>
        <w:ind w:left="679" w:right="980"/>
      </w:pPr>
      <w:r>
        <w:rPr>
          <w:rFonts w:ascii="細明體_HKSCS" w:eastAsia="細明體_HKSCS" w:hint="eastAsia"/>
          <w:spacing w:val="-2"/>
        </w:rPr>
        <w:t>(</w:t>
      </w:r>
      <w:proofErr w:type="gramStart"/>
      <w:r>
        <w:rPr>
          <w:spacing w:val="-2"/>
        </w:rPr>
        <w:t>一</w:t>
      </w:r>
      <w:proofErr w:type="gramEnd"/>
      <w:r>
        <w:rPr>
          <w:rFonts w:ascii="細明體_HKSCS" w:eastAsia="細明體_HKSCS" w:hint="eastAsia"/>
          <w:spacing w:val="-2"/>
        </w:rPr>
        <w:t>)</w:t>
      </w:r>
      <w:r>
        <w:rPr>
          <w:spacing w:val="-2"/>
        </w:rPr>
        <w:t>日期：</w:t>
      </w:r>
      <w:r>
        <w:rPr>
          <w:rFonts w:ascii="細明體_HKSCS" w:eastAsia="細明體_HKSCS" w:hint="eastAsia"/>
          <w:spacing w:val="-2"/>
        </w:rPr>
        <w:t>113</w:t>
      </w:r>
      <w:r>
        <w:rPr>
          <w:spacing w:val="-2"/>
        </w:rPr>
        <w:t>年</w:t>
      </w:r>
      <w:r>
        <w:rPr>
          <w:rFonts w:ascii="細明體_HKSCS" w:eastAsia="細明體_HKSCS" w:hint="eastAsia"/>
          <w:spacing w:val="-2"/>
        </w:rPr>
        <w:t>11</w:t>
      </w:r>
      <w:r>
        <w:rPr>
          <w:spacing w:val="-2"/>
        </w:rPr>
        <w:t>月</w:t>
      </w:r>
      <w:r>
        <w:rPr>
          <w:rFonts w:ascii="細明體_HKSCS" w:eastAsia="細明體_HKSCS" w:hint="eastAsia"/>
          <w:spacing w:val="-2"/>
        </w:rPr>
        <w:t>13</w:t>
      </w:r>
      <w:r>
        <w:rPr>
          <w:spacing w:val="-2"/>
        </w:rPr>
        <w:t>日</w:t>
      </w:r>
      <w:r>
        <w:rPr>
          <w:rFonts w:ascii="細明體_HKSCS" w:eastAsia="細明體_HKSCS" w:hint="eastAsia"/>
          <w:spacing w:val="-2"/>
        </w:rPr>
        <w:t>(</w:t>
      </w:r>
      <w:r>
        <w:rPr>
          <w:spacing w:val="-2"/>
        </w:rPr>
        <w:t>星期三</w:t>
      </w:r>
      <w:r>
        <w:rPr>
          <w:rFonts w:ascii="細明體_HKSCS" w:eastAsia="細明體_HKSCS" w:hint="eastAsia"/>
          <w:spacing w:val="-2"/>
        </w:rPr>
        <w:t>)</w:t>
      </w:r>
      <w:r>
        <w:rPr>
          <w:spacing w:val="-2"/>
        </w:rPr>
        <w:t>下午</w:t>
      </w:r>
      <w:r>
        <w:rPr>
          <w:rFonts w:ascii="細明體_HKSCS" w:eastAsia="細明體_HKSCS" w:hint="eastAsia"/>
          <w:spacing w:val="-2"/>
        </w:rPr>
        <w:t>13</w:t>
      </w:r>
      <w:r>
        <w:rPr>
          <w:spacing w:val="-2"/>
        </w:rPr>
        <w:t>時</w:t>
      </w:r>
      <w:r>
        <w:rPr>
          <w:rFonts w:ascii="細明體_HKSCS" w:eastAsia="細明體_HKSCS" w:hint="eastAsia"/>
          <w:spacing w:val="-2"/>
        </w:rPr>
        <w:t>30</w:t>
      </w:r>
      <w:r>
        <w:rPr>
          <w:spacing w:val="-2"/>
        </w:rPr>
        <w:t>分至下午</w:t>
      </w:r>
      <w:r>
        <w:rPr>
          <w:rFonts w:ascii="細明體_HKSCS" w:eastAsia="細明體_HKSCS" w:hint="eastAsia"/>
          <w:spacing w:val="-2"/>
        </w:rPr>
        <w:t>17</w:t>
      </w:r>
      <w:r>
        <w:rPr>
          <w:spacing w:val="-2"/>
        </w:rPr>
        <w:t>時</w:t>
      </w:r>
      <w:r>
        <w:rPr>
          <w:rFonts w:ascii="細明體_HKSCS" w:eastAsia="細明體_HKSCS" w:hint="eastAsia"/>
          <w:spacing w:val="-2"/>
        </w:rPr>
        <w:t>30</w:t>
      </w:r>
      <w:r>
        <w:rPr>
          <w:spacing w:val="-2"/>
        </w:rPr>
        <w:t>分。</w:t>
      </w:r>
      <w:r>
        <w:rPr>
          <w:spacing w:val="-2"/>
        </w:rPr>
        <w:t xml:space="preserve"> </w:t>
      </w:r>
      <w:r>
        <w:rPr>
          <w:rFonts w:ascii="細明體_HKSCS" w:eastAsia="細明體_HKSCS" w:hint="eastAsia"/>
          <w:spacing w:val="-2"/>
        </w:rPr>
        <w:t>(</w:t>
      </w:r>
      <w:r>
        <w:rPr>
          <w:spacing w:val="-2"/>
        </w:rPr>
        <w:t>二</w:t>
      </w:r>
      <w:r>
        <w:rPr>
          <w:rFonts w:ascii="細明體_HKSCS" w:eastAsia="細明體_HKSCS" w:hint="eastAsia"/>
          <w:spacing w:val="-2"/>
        </w:rPr>
        <w:t>)</w:t>
      </w:r>
      <w:r>
        <w:rPr>
          <w:spacing w:val="-2"/>
        </w:rPr>
        <w:t>地點：桃園市立壽山高級中等</w:t>
      </w:r>
      <w:proofErr w:type="gramStart"/>
      <w:r>
        <w:rPr>
          <w:spacing w:val="-2"/>
        </w:rPr>
        <w:t>學校創遊中心</w:t>
      </w:r>
      <w:proofErr w:type="gramEnd"/>
      <w:r>
        <w:rPr>
          <w:spacing w:val="-2"/>
        </w:rPr>
        <w:t>。</w:t>
      </w:r>
    </w:p>
    <w:p w14:paraId="785BD8C8" w14:textId="77777777" w:rsidR="003B5DA9" w:rsidRDefault="0053656B">
      <w:pPr>
        <w:pStyle w:val="1"/>
        <w:spacing w:before="163"/>
      </w:pPr>
      <w:r>
        <w:rPr>
          <w:spacing w:val="-2"/>
        </w:rPr>
        <w:t>四、競賽方式：</w:t>
      </w:r>
    </w:p>
    <w:p w14:paraId="76987C18" w14:textId="77777777" w:rsidR="003B5DA9" w:rsidRDefault="0053656B">
      <w:pPr>
        <w:pStyle w:val="a3"/>
        <w:spacing w:before="60"/>
        <w:ind w:left="396"/>
      </w:pPr>
      <w:r>
        <w:rPr>
          <w:spacing w:val="-4"/>
        </w:rPr>
        <w:t>【遊戲程序】</w:t>
      </w:r>
    </w:p>
    <w:p w14:paraId="52DDA645" w14:textId="77777777" w:rsidR="003B5DA9" w:rsidRDefault="0053656B">
      <w:pPr>
        <w:pStyle w:val="a3"/>
        <w:spacing w:before="20" w:line="362" w:lineRule="exact"/>
        <w:ind w:left="962"/>
      </w:pPr>
      <w:r>
        <w:rPr>
          <w:rFonts w:ascii="細明體_HKSCS" w:eastAsia="細明體_HKSCS" w:hint="eastAsia"/>
          <w:spacing w:val="-2"/>
        </w:rPr>
        <w:t>1</w:t>
      </w:r>
      <w:r>
        <w:rPr>
          <w:spacing w:val="-21"/>
        </w:rPr>
        <w:t>、每</w:t>
      </w:r>
      <w:r>
        <w:rPr>
          <w:spacing w:val="-21"/>
        </w:rPr>
        <w:t xml:space="preserve"> </w:t>
      </w:r>
      <w:r>
        <w:rPr>
          <w:rFonts w:ascii="細明體_HKSCS" w:eastAsia="細明體_HKSCS" w:hint="eastAsia"/>
          <w:spacing w:val="-2"/>
        </w:rPr>
        <w:t>4</w:t>
      </w:r>
      <w:r>
        <w:rPr>
          <w:rFonts w:ascii="細明體_HKSCS" w:eastAsia="細明體_HKSCS" w:hint="eastAsia"/>
          <w:spacing w:val="-58"/>
        </w:rPr>
        <w:t xml:space="preserve"> </w:t>
      </w:r>
      <w:r>
        <w:rPr>
          <w:spacing w:val="-3"/>
        </w:rPr>
        <w:t>人為一組，比賽前隨機抽撲克牌，依號碼分組。</w:t>
      </w:r>
    </w:p>
    <w:p w14:paraId="1C408128" w14:textId="77777777" w:rsidR="003B5DA9" w:rsidRDefault="0053656B">
      <w:pPr>
        <w:pStyle w:val="a3"/>
        <w:spacing w:before="1" w:line="237" w:lineRule="auto"/>
        <w:ind w:left="1397" w:right="103" w:hanging="435"/>
      </w:pPr>
      <w:r>
        <w:rPr>
          <w:rFonts w:ascii="細明體_HKSCS" w:eastAsia="細明體_HKSCS" w:hint="eastAsia"/>
          <w:spacing w:val="-2"/>
        </w:rPr>
        <w:t>2</w:t>
      </w:r>
      <w:r>
        <w:rPr>
          <w:spacing w:val="-2"/>
        </w:rPr>
        <w:t>、由黑桃擔任起始玩家龜</w:t>
      </w:r>
      <w:proofErr w:type="gramStart"/>
      <w:r>
        <w:rPr>
          <w:spacing w:val="-2"/>
        </w:rPr>
        <w:t>崙</w:t>
      </w:r>
      <w:proofErr w:type="gramEnd"/>
      <w:r>
        <w:rPr>
          <w:spacing w:val="-2"/>
        </w:rPr>
        <w:t>社的腳色，依順時鐘序分別為紅心、方塊、梅花入座。</w:t>
      </w:r>
    </w:p>
    <w:p w14:paraId="71A79812" w14:textId="77777777" w:rsidR="003B5DA9" w:rsidRDefault="0053656B">
      <w:pPr>
        <w:pStyle w:val="a3"/>
        <w:spacing w:line="361" w:lineRule="exact"/>
        <w:ind w:left="962"/>
      </w:pPr>
      <w:r>
        <w:rPr>
          <w:rFonts w:ascii="細明體_HKSCS" w:eastAsia="細明體_HKSCS" w:hint="eastAsia"/>
          <w:spacing w:val="-2"/>
        </w:rPr>
        <w:t>3</w:t>
      </w:r>
      <w:r>
        <w:rPr>
          <w:spacing w:val="-3"/>
        </w:rPr>
        <w:t>、一場定勝負，每場四回合，由四位玩家各自擔任一次起始玩家。</w:t>
      </w:r>
    </w:p>
    <w:p w14:paraId="4581E1C0" w14:textId="77777777" w:rsidR="003B5DA9" w:rsidRDefault="0053656B">
      <w:pPr>
        <w:pStyle w:val="a3"/>
        <w:spacing w:before="92"/>
        <w:ind w:left="538"/>
      </w:pPr>
      <w:r>
        <w:rPr>
          <w:spacing w:val="-4"/>
        </w:rPr>
        <w:t>【勝負判定】</w:t>
      </w:r>
    </w:p>
    <w:p w14:paraId="22BE5C4B" w14:textId="77777777" w:rsidR="003B5DA9" w:rsidRDefault="0053656B">
      <w:pPr>
        <w:pStyle w:val="a3"/>
        <w:spacing w:before="51" w:line="261" w:lineRule="auto"/>
        <w:ind w:left="962" w:right="168"/>
      </w:pPr>
      <w:r>
        <w:rPr>
          <w:spacing w:val="-14"/>
        </w:rPr>
        <w:t>優先順序：總分、供品卡餘數、花燈香總數、佛祖卡數、擁有觀世音菩薩、</w:t>
      </w:r>
      <w:r>
        <w:rPr>
          <w:spacing w:val="-2"/>
        </w:rPr>
        <w:t>擁有文殊普</w:t>
      </w:r>
      <w:proofErr w:type="gramStart"/>
      <w:r>
        <w:rPr>
          <w:spacing w:val="-2"/>
        </w:rPr>
        <w:t>薩</w:t>
      </w:r>
      <w:proofErr w:type="gramEnd"/>
      <w:r>
        <w:rPr>
          <w:spacing w:val="-2"/>
        </w:rPr>
        <w:t>、擁有普賢普</w:t>
      </w:r>
      <w:proofErr w:type="gramStart"/>
      <w:r>
        <w:rPr>
          <w:spacing w:val="-2"/>
        </w:rPr>
        <w:t>薩</w:t>
      </w:r>
      <w:proofErr w:type="gramEnd"/>
      <w:r>
        <w:rPr>
          <w:spacing w:val="-2"/>
        </w:rPr>
        <w:t>。</w:t>
      </w:r>
    </w:p>
    <w:p w14:paraId="7BE75F0B" w14:textId="77777777" w:rsidR="003B5DA9" w:rsidRDefault="0053656B">
      <w:pPr>
        <w:pStyle w:val="1"/>
        <w:spacing w:before="202" w:line="451" w:lineRule="exact"/>
      </w:pPr>
      <w:r>
        <w:rPr>
          <w:spacing w:val="-2"/>
        </w:rPr>
        <w:t>五、獎勵辦法</w:t>
      </w:r>
    </w:p>
    <w:p w14:paraId="763612DE" w14:textId="77777777" w:rsidR="003B5DA9" w:rsidRDefault="0053656B" w:rsidP="00FA5152">
      <w:pPr>
        <w:pStyle w:val="a3"/>
        <w:spacing w:line="344" w:lineRule="exact"/>
        <w:ind w:left="679"/>
        <w:jc w:val="both"/>
      </w:pPr>
      <w:r>
        <w:rPr>
          <w:spacing w:val="-2"/>
        </w:rPr>
        <w:t>（一）</w:t>
      </w:r>
      <w:r>
        <w:rPr>
          <w:spacing w:val="-7"/>
        </w:rPr>
        <w:t>冠軍、亞軍、季軍、殿軍各取</w:t>
      </w:r>
      <w:r>
        <w:rPr>
          <w:spacing w:val="-7"/>
        </w:rPr>
        <w:t xml:space="preserve"> </w:t>
      </w:r>
      <w:r>
        <w:rPr>
          <w:rFonts w:ascii="細明體_HKSCS" w:eastAsia="細明體_HKSCS" w:hint="eastAsia"/>
          <w:spacing w:val="-2"/>
        </w:rPr>
        <w:t>4</w:t>
      </w:r>
      <w:r>
        <w:rPr>
          <w:rFonts w:ascii="細明體_HKSCS" w:eastAsia="細明體_HKSCS" w:hint="eastAsia"/>
          <w:spacing w:val="-65"/>
        </w:rPr>
        <w:t xml:space="preserve"> </w:t>
      </w:r>
      <w:r>
        <w:rPr>
          <w:spacing w:val="-15"/>
        </w:rPr>
        <w:t>名，每人</w:t>
      </w:r>
      <w:r>
        <w:rPr>
          <w:spacing w:val="-15"/>
        </w:rPr>
        <w:t xml:space="preserve"> </w:t>
      </w:r>
      <w:r>
        <w:rPr>
          <w:rFonts w:ascii="細明體_HKSCS" w:eastAsia="細明體_HKSCS" w:hint="eastAsia"/>
          <w:spacing w:val="-2"/>
        </w:rPr>
        <w:t>1</w:t>
      </w:r>
      <w:r>
        <w:rPr>
          <w:rFonts w:ascii="細明體_HKSCS" w:eastAsia="細明體_HKSCS" w:hint="eastAsia"/>
          <w:spacing w:val="-65"/>
        </w:rPr>
        <w:t xml:space="preserve"> </w:t>
      </w:r>
      <w:r>
        <w:rPr>
          <w:spacing w:val="-13"/>
        </w:rPr>
        <w:t>張獎狀，共</w:t>
      </w:r>
      <w:r>
        <w:rPr>
          <w:spacing w:val="-13"/>
        </w:rPr>
        <w:t xml:space="preserve"> </w:t>
      </w:r>
      <w:r>
        <w:rPr>
          <w:rFonts w:ascii="細明體_HKSCS" w:eastAsia="細明體_HKSCS" w:hint="eastAsia"/>
          <w:spacing w:val="-2"/>
        </w:rPr>
        <w:t>16</w:t>
      </w:r>
      <w:r>
        <w:rPr>
          <w:rFonts w:ascii="細明體_HKSCS" w:eastAsia="細明體_HKSCS" w:hint="eastAsia"/>
          <w:spacing w:val="-64"/>
        </w:rPr>
        <w:t xml:space="preserve"> </w:t>
      </w:r>
      <w:r>
        <w:rPr>
          <w:spacing w:val="-6"/>
        </w:rPr>
        <w:t>名。</w:t>
      </w:r>
    </w:p>
    <w:p w14:paraId="137EC1D1" w14:textId="77777777" w:rsidR="003B5DA9" w:rsidRDefault="0053656B" w:rsidP="00FA5152">
      <w:pPr>
        <w:pStyle w:val="a3"/>
        <w:spacing w:line="360" w:lineRule="exact"/>
        <w:ind w:left="679"/>
        <w:jc w:val="both"/>
      </w:pPr>
      <w:r>
        <w:rPr>
          <w:spacing w:val="-8"/>
        </w:rPr>
        <w:t>（二）</w:t>
      </w:r>
      <w:r>
        <w:rPr>
          <w:spacing w:val="-10"/>
        </w:rPr>
        <w:t>未獲得冠軍、亞軍、季軍、殿軍之參賽者，每人頒發優勝獎狀</w:t>
      </w:r>
      <w:r>
        <w:rPr>
          <w:spacing w:val="-10"/>
        </w:rPr>
        <w:t xml:space="preserve"> </w:t>
      </w:r>
      <w:r>
        <w:rPr>
          <w:rFonts w:ascii="細明體_HKSCS" w:eastAsia="細明體_HKSCS" w:hint="eastAsia"/>
          <w:spacing w:val="-8"/>
        </w:rPr>
        <w:t>1</w:t>
      </w:r>
      <w:r>
        <w:rPr>
          <w:rFonts w:ascii="細明體_HKSCS" w:eastAsia="細明體_HKSCS" w:hint="eastAsia"/>
          <w:spacing w:val="-41"/>
        </w:rPr>
        <w:t xml:space="preserve"> </w:t>
      </w:r>
      <w:r>
        <w:rPr>
          <w:spacing w:val="-9"/>
        </w:rPr>
        <w:t>張。</w:t>
      </w:r>
    </w:p>
    <w:p w14:paraId="00DE2973" w14:textId="77777777" w:rsidR="003B5DA9" w:rsidRDefault="0053656B" w:rsidP="00FA5152">
      <w:pPr>
        <w:pStyle w:val="a3"/>
        <w:spacing w:line="360" w:lineRule="exact"/>
        <w:ind w:left="679"/>
        <w:jc w:val="both"/>
      </w:pPr>
      <w:r>
        <w:rPr>
          <w:spacing w:val="-2"/>
        </w:rPr>
        <w:t>（三）</w:t>
      </w:r>
      <w:r>
        <w:rPr>
          <w:spacing w:val="-5"/>
        </w:rPr>
        <w:t>獲得冠軍獎狀之四名選手，致贈每人</w:t>
      </w:r>
      <w:proofErr w:type="gramStart"/>
      <w:r>
        <w:rPr>
          <w:spacing w:val="-5"/>
        </w:rPr>
        <w:t>《嶺頂參拜》桌遊</w:t>
      </w:r>
      <w:proofErr w:type="gramEnd"/>
      <w:r>
        <w:rPr>
          <w:spacing w:val="-5"/>
        </w:rPr>
        <w:t xml:space="preserve"> </w:t>
      </w:r>
      <w:r>
        <w:rPr>
          <w:rFonts w:ascii="細明體_HKSCS" w:eastAsia="細明體_HKSCS" w:hint="eastAsia"/>
          <w:spacing w:val="-2"/>
        </w:rPr>
        <w:t>1</w:t>
      </w:r>
      <w:r>
        <w:rPr>
          <w:rFonts w:ascii="細明體_HKSCS" w:eastAsia="細明體_HKSCS" w:hint="eastAsia"/>
          <w:spacing w:val="-56"/>
        </w:rPr>
        <w:t xml:space="preserve"> </w:t>
      </w:r>
      <w:r>
        <w:rPr>
          <w:spacing w:val="-6"/>
        </w:rPr>
        <w:t>盒。</w:t>
      </w:r>
    </w:p>
    <w:p w14:paraId="79C9C127" w14:textId="77777777" w:rsidR="00B306DE" w:rsidRDefault="00B306DE" w:rsidP="00B306DE">
      <w:pPr>
        <w:pStyle w:val="a3"/>
        <w:spacing w:line="344" w:lineRule="exact"/>
        <w:ind w:left="672" w:firstLineChars="2" w:firstLine="6"/>
        <w:jc w:val="both"/>
        <w:rPr>
          <w:spacing w:val="-2"/>
        </w:rPr>
      </w:pPr>
      <w:r>
        <w:rPr>
          <w:spacing w:val="-2"/>
        </w:rPr>
        <w:t>（</w:t>
      </w:r>
      <w:r>
        <w:rPr>
          <w:rFonts w:hint="eastAsia"/>
          <w:spacing w:val="-2"/>
        </w:rPr>
        <w:t>四</w:t>
      </w:r>
      <w:r>
        <w:rPr>
          <w:spacing w:val="-2"/>
        </w:rPr>
        <w:t>）</w:t>
      </w:r>
      <w:r w:rsidR="0053656B">
        <w:rPr>
          <w:spacing w:val="-2"/>
        </w:rPr>
        <w:t>在不重複學校獲獎名額前提下，分別頒予個人積分排名最高者</w:t>
      </w:r>
      <w:r w:rsidR="0053656B">
        <w:rPr>
          <w:spacing w:val="-2"/>
        </w:rPr>
        <w:t xml:space="preserve"> </w:t>
      </w:r>
      <w:r w:rsidR="0053656B" w:rsidRPr="00B306DE">
        <w:rPr>
          <w:rFonts w:hint="eastAsia"/>
          <w:spacing w:val="-2"/>
        </w:rPr>
        <w:t>5</w:t>
      </w:r>
      <w:r w:rsidR="00FA5152" w:rsidRPr="00B306DE">
        <w:rPr>
          <w:spacing w:val="-2"/>
        </w:rPr>
        <w:t>,</w:t>
      </w:r>
      <w:r w:rsidR="0053656B" w:rsidRPr="00B306DE">
        <w:rPr>
          <w:rFonts w:hint="eastAsia"/>
          <w:spacing w:val="-2"/>
        </w:rPr>
        <w:t>000</w:t>
      </w:r>
    </w:p>
    <w:p w14:paraId="3949EC54" w14:textId="77777777" w:rsidR="00B306DE" w:rsidRDefault="0053656B" w:rsidP="00B306DE">
      <w:pPr>
        <w:pStyle w:val="a3"/>
        <w:spacing w:line="344" w:lineRule="exact"/>
        <w:ind w:left="672" w:firstLineChars="302" w:firstLine="840"/>
        <w:jc w:val="both"/>
        <w:rPr>
          <w:spacing w:val="-2"/>
        </w:rPr>
      </w:pPr>
      <w:proofErr w:type="gramStart"/>
      <w:r>
        <w:rPr>
          <w:spacing w:val="-2"/>
        </w:rPr>
        <w:t>元禮卷</w:t>
      </w:r>
      <w:proofErr w:type="gramEnd"/>
      <w:r>
        <w:rPr>
          <w:spacing w:val="-2"/>
        </w:rPr>
        <w:t>、</w:t>
      </w:r>
      <w:r w:rsidRPr="00B306DE">
        <w:rPr>
          <w:rFonts w:hint="eastAsia"/>
          <w:spacing w:val="-2"/>
        </w:rPr>
        <w:t>3</w:t>
      </w:r>
      <w:r w:rsidR="00FA5152" w:rsidRPr="00B306DE">
        <w:rPr>
          <w:spacing w:val="-2"/>
        </w:rPr>
        <w:t>,</w:t>
      </w:r>
      <w:r w:rsidRPr="00B306DE">
        <w:rPr>
          <w:rFonts w:hint="eastAsia"/>
          <w:spacing w:val="-2"/>
        </w:rPr>
        <w:t>000</w:t>
      </w:r>
      <w:r w:rsidRPr="00B306DE">
        <w:rPr>
          <w:rFonts w:hint="eastAsia"/>
          <w:spacing w:val="-2"/>
        </w:rPr>
        <w:t xml:space="preserve"> </w:t>
      </w:r>
      <w:r>
        <w:rPr>
          <w:spacing w:val="-2"/>
        </w:rPr>
        <w:t>元禮券、</w:t>
      </w:r>
      <w:r w:rsidRPr="00B306DE">
        <w:rPr>
          <w:rFonts w:hint="eastAsia"/>
          <w:spacing w:val="-2"/>
        </w:rPr>
        <w:t>1</w:t>
      </w:r>
      <w:r w:rsidR="00FA5152" w:rsidRPr="00B306DE">
        <w:rPr>
          <w:spacing w:val="-2"/>
        </w:rPr>
        <w:t>,</w:t>
      </w:r>
      <w:r w:rsidRPr="00B306DE">
        <w:rPr>
          <w:rFonts w:hint="eastAsia"/>
          <w:spacing w:val="-2"/>
        </w:rPr>
        <w:t>000</w:t>
      </w:r>
      <w:r w:rsidRPr="00B306DE">
        <w:rPr>
          <w:rFonts w:hint="eastAsia"/>
          <w:spacing w:val="-2"/>
        </w:rPr>
        <w:t xml:space="preserve"> </w:t>
      </w:r>
      <w:r>
        <w:rPr>
          <w:spacing w:val="-2"/>
        </w:rPr>
        <w:t>元禮券、</w:t>
      </w:r>
      <w:r w:rsidRPr="00B306DE">
        <w:rPr>
          <w:rFonts w:hint="eastAsia"/>
          <w:spacing w:val="-2"/>
        </w:rPr>
        <w:t>500</w:t>
      </w:r>
      <w:r w:rsidRPr="00B306DE">
        <w:rPr>
          <w:rFonts w:hint="eastAsia"/>
          <w:spacing w:val="-2"/>
        </w:rPr>
        <w:t xml:space="preserve"> </w:t>
      </w:r>
      <w:r w:rsidRPr="00B306DE">
        <w:rPr>
          <w:spacing w:val="-2"/>
        </w:rPr>
        <w:t>元禮券，做為團隊獎勵</w:t>
      </w:r>
    </w:p>
    <w:p w14:paraId="65E8CEEE" w14:textId="5C90C7B2" w:rsidR="003B5DA9" w:rsidRPr="00B306DE" w:rsidRDefault="0053656B" w:rsidP="00B306DE">
      <w:pPr>
        <w:pStyle w:val="a3"/>
        <w:spacing w:line="344" w:lineRule="exact"/>
        <w:ind w:left="672" w:firstLineChars="302" w:firstLine="840"/>
        <w:jc w:val="both"/>
        <w:rPr>
          <w:spacing w:val="-2"/>
        </w:rPr>
      </w:pPr>
      <w:r w:rsidRPr="00B306DE">
        <w:rPr>
          <w:spacing w:val="-2"/>
        </w:rPr>
        <w:t>金。</w:t>
      </w:r>
    </w:p>
    <w:p w14:paraId="2F577C78" w14:textId="77777777" w:rsidR="003B5DA9" w:rsidRPr="00B306DE" w:rsidRDefault="003B5DA9">
      <w:pPr>
        <w:pStyle w:val="a3"/>
        <w:spacing w:before="26"/>
        <w:ind w:left="0"/>
        <w:rPr>
          <w:sz w:val="20"/>
        </w:rPr>
      </w:pPr>
    </w:p>
    <w:p w14:paraId="4A4EDE23" w14:textId="77777777" w:rsidR="003B5DA9" w:rsidRDefault="0053656B">
      <w:pPr>
        <w:spacing w:before="1"/>
        <w:ind w:right="58"/>
        <w:jc w:val="center"/>
        <w:rPr>
          <w:rFonts w:ascii="Calibri"/>
          <w:sz w:val="20"/>
        </w:rPr>
      </w:pPr>
      <w:r>
        <w:rPr>
          <w:rFonts w:ascii="Calibri"/>
          <w:spacing w:val="-10"/>
          <w:sz w:val="20"/>
        </w:rPr>
        <w:t>1</w:t>
      </w:r>
    </w:p>
    <w:sectPr w:rsidR="003B5DA9">
      <w:type w:val="continuous"/>
      <w:pgSz w:w="11910" w:h="16840"/>
      <w:pgMar w:top="92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">
    <w:altName w:val="細明體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DA9"/>
    <w:rsid w:val="003B5DA9"/>
    <w:rsid w:val="0053656B"/>
    <w:rsid w:val="0055666F"/>
    <w:rsid w:val="00B306DE"/>
    <w:rsid w:val="00D50D83"/>
    <w:rsid w:val="00FA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8FF16"/>
  <w15:docId w15:val="{76FD3C44-EA9D-4583-98D0-3CFD1C0C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rFonts w:ascii="Yu Gothic" w:eastAsia="Yu Gothic" w:hAnsi="Yu Gothic" w:cs="Yu Gothic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3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35"/>
      <w:ind w:left="4131" w:right="488" w:hanging="3699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Ptw2L4tbkyoie7z3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楊珮菱</dc:creator>
  <cp:lastModifiedBy>王鴻九</cp:lastModifiedBy>
  <cp:revision>6</cp:revision>
  <dcterms:created xsi:type="dcterms:W3CDTF">2024-10-29T01:24:00Z</dcterms:created>
  <dcterms:modified xsi:type="dcterms:W3CDTF">2024-10-29T02:12:00Z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2024-10-29T00:00:00Z</vt:filetime>
  </property>
  <property fmtid="{D5CDD505-2E9C-101B-9397-08002B2CF9AE}" pid="5" name="Producer">
    <vt:lpwstr>Microsoft® Word 2016</vt:lpwstr>
  </property>
</Properties>
</file>